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39" w:type="dxa"/>
        <w:tblLook w:val="04A0" w:firstRow="1" w:lastRow="0" w:firstColumn="1" w:lastColumn="0" w:noHBand="0" w:noVBand="1"/>
      </w:tblPr>
      <w:tblGrid>
        <w:gridCol w:w="3227"/>
        <w:gridCol w:w="5812"/>
      </w:tblGrid>
      <w:tr w:rsidR="00D93804" w:rsidRPr="00D93804" w14:paraId="459DDBC7" w14:textId="77777777" w:rsidTr="002A0220">
        <w:trPr>
          <w:trHeight w:val="1417"/>
        </w:trPr>
        <w:tc>
          <w:tcPr>
            <w:tcW w:w="3227" w:type="dxa"/>
          </w:tcPr>
          <w:p w14:paraId="65C717CF" w14:textId="77777777" w:rsidR="007C1DFE" w:rsidRPr="00D93804" w:rsidRDefault="007C1DFE" w:rsidP="00BF2028">
            <w:pPr>
              <w:spacing w:line="24" w:lineRule="atLeast"/>
              <w:jc w:val="center"/>
              <w:rPr>
                <w:b/>
                <w:sz w:val="26"/>
              </w:rPr>
            </w:pPr>
            <w:r w:rsidRPr="00D93804">
              <w:rPr>
                <w:b/>
                <w:sz w:val="26"/>
              </w:rPr>
              <w:t>BỘ XÂY DỰNG</w:t>
            </w:r>
          </w:p>
          <w:p w14:paraId="1046CB0D" w14:textId="08567F4F" w:rsidR="007C1DFE" w:rsidRPr="00D93804" w:rsidRDefault="007C1DFE" w:rsidP="00BF2028">
            <w:pPr>
              <w:spacing w:line="24" w:lineRule="atLeast"/>
              <w:jc w:val="center"/>
              <w:rPr>
                <w:sz w:val="26"/>
              </w:rPr>
            </w:pPr>
            <w:r w:rsidRPr="00D93804">
              <w:rPr>
                <w:i/>
                <w:noProof/>
              </w:rPr>
              <mc:AlternateContent>
                <mc:Choice Requires="wps">
                  <w:drawing>
                    <wp:anchor distT="0" distB="0" distL="114300" distR="114300" simplePos="0" relativeHeight="251658240" behindDoc="0" locked="0" layoutInCell="1" allowOverlap="1" wp14:anchorId="795E9F9C" wp14:editId="2503EEA9">
                      <wp:simplePos x="0" y="0"/>
                      <wp:positionH relativeFrom="column">
                        <wp:posOffset>543839</wp:posOffset>
                      </wp:positionH>
                      <wp:positionV relativeFrom="paragraph">
                        <wp:posOffset>62967</wp:posOffset>
                      </wp:positionV>
                      <wp:extent cx="753466" cy="0"/>
                      <wp:effectExtent l="0" t="0" r="27940" b="19050"/>
                      <wp:wrapNone/>
                      <wp:docPr id="726658070" name="Straight Connector 2"/>
                      <wp:cNvGraphicFramePr/>
                      <a:graphic xmlns:a="http://schemas.openxmlformats.org/drawingml/2006/main">
                        <a:graphicData uri="http://schemas.microsoft.com/office/word/2010/wordprocessingShape">
                          <wps:wsp>
                            <wps:cNvCnPr/>
                            <wps:spPr>
                              <a:xfrm>
                                <a:off x="0" y="0"/>
                                <a:ext cx="75346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CF8AAE" id="Straight Connector 2"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2.8pt,4.95pt" to="102.1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" strokecolor="black [3200]" strokeweight=".5pt">
                      <v:stroke joinstyle="miter"/>
                    </v:line>
                  </w:pict>
                </mc:Fallback>
              </mc:AlternateContent>
            </w:r>
          </w:p>
          <w:p w14:paraId="02528949" w14:textId="77777777" w:rsidR="007C1DFE" w:rsidRPr="00D93804" w:rsidRDefault="007C1DFE" w:rsidP="00BF2028">
            <w:pPr>
              <w:spacing w:line="24" w:lineRule="atLeast"/>
              <w:jc w:val="center"/>
              <w:rPr>
                <w:sz w:val="26"/>
              </w:rPr>
            </w:pPr>
          </w:p>
          <w:p w14:paraId="06E86F2B" w14:textId="28EC7E6D" w:rsidR="007C1DFE" w:rsidRPr="00D93804" w:rsidRDefault="007C1DFE" w:rsidP="00BF2028">
            <w:pPr>
              <w:spacing w:line="24" w:lineRule="atLeast"/>
              <w:jc w:val="center"/>
              <w:rPr>
                <w:sz w:val="26"/>
                <w:szCs w:val="26"/>
              </w:rPr>
            </w:pPr>
            <w:r w:rsidRPr="00D93804">
              <w:rPr>
                <w:sz w:val="26"/>
                <w:szCs w:val="26"/>
              </w:rPr>
              <w:t>Số:         /202</w:t>
            </w:r>
            <w:r w:rsidR="0075375A" w:rsidRPr="00D93804">
              <w:rPr>
                <w:sz w:val="26"/>
                <w:szCs w:val="26"/>
              </w:rPr>
              <w:t>6</w:t>
            </w:r>
            <w:r w:rsidRPr="00D93804">
              <w:rPr>
                <w:sz w:val="26"/>
                <w:szCs w:val="26"/>
              </w:rPr>
              <w:t>/TT-BXD</w:t>
            </w:r>
          </w:p>
        </w:tc>
        <w:tc>
          <w:tcPr>
            <w:tcW w:w="5812" w:type="dxa"/>
          </w:tcPr>
          <w:p w14:paraId="1DFD7600" w14:textId="77777777" w:rsidR="007C1DFE" w:rsidRPr="00D93804" w:rsidRDefault="007C1DFE" w:rsidP="00BF2028">
            <w:pPr>
              <w:spacing w:line="24" w:lineRule="atLeast"/>
              <w:jc w:val="center"/>
              <w:rPr>
                <w:b/>
              </w:rPr>
            </w:pPr>
            <w:r w:rsidRPr="00D93804">
              <w:rPr>
                <w:b/>
                <w:sz w:val="26"/>
              </w:rPr>
              <w:t>CỘNG HÒA XÃ HỘI CHỦ NGHĨA VIỆT NAM</w:t>
            </w:r>
          </w:p>
          <w:p w14:paraId="1FA4AC61" w14:textId="77777777" w:rsidR="007C1DFE" w:rsidRPr="00D93804" w:rsidRDefault="007C1DFE" w:rsidP="00BF2028">
            <w:pPr>
              <w:spacing w:line="24" w:lineRule="atLeast"/>
              <w:jc w:val="center"/>
              <w:rPr>
                <w:b/>
                <w:sz w:val="28"/>
              </w:rPr>
            </w:pPr>
            <w:r w:rsidRPr="00D93804">
              <w:rPr>
                <w:b/>
                <w:sz w:val="28"/>
              </w:rPr>
              <w:t>Độc lập – Tự do – Hạnh phúc</w:t>
            </w:r>
          </w:p>
          <w:p w14:paraId="0B75B891" w14:textId="77777777" w:rsidR="007C1DFE" w:rsidRPr="00D93804" w:rsidRDefault="007C1DFE" w:rsidP="00BF2028">
            <w:pPr>
              <w:spacing w:line="24" w:lineRule="atLeast"/>
              <w:jc w:val="center"/>
              <w:rPr>
                <w:i/>
              </w:rPr>
            </w:pPr>
            <w:r w:rsidRPr="00D93804">
              <w:rPr>
                <w:i/>
                <w:noProof/>
              </w:rPr>
              <mc:AlternateContent>
                <mc:Choice Requires="wps">
                  <w:drawing>
                    <wp:anchor distT="0" distB="0" distL="114300" distR="114300" simplePos="0" relativeHeight="251657216" behindDoc="0" locked="0" layoutInCell="1" allowOverlap="1" wp14:anchorId="54052EC5" wp14:editId="4D6BC946">
                      <wp:simplePos x="0" y="0"/>
                      <wp:positionH relativeFrom="column">
                        <wp:posOffset>949960</wp:posOffset>
                      </wp:positionH>
                      <wp:positionV relativeFrom="paragraph">
                        <wp:posOffset>61163</wp:posOffset>
                      </wp:positionV>
                      <wp:extent cx="16764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676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0F9B7C9" id="Straight Connector 2"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74.8pt,4.8pt" to="206.8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" strokecolor="black [3200]" strokeweight=".5pt">
                      <v:stroke joinstyle="miter"/>
                    </v:line>
                  </w:pict>
                </mc:Fallback>
              </mc:AlternateContent>
            </w:r>
          </w:p>
          <w:p w14:paraId="3E365669" w14:textId="040256E9" w:rsidR="007C1DFE" w:rsidRPr="00D93804" w:rsidRDefault="007C1DFE" w:rsidP="002A0220">
            <w:pPr>
              <w:spacing w:line="24" w:lineRule="atLeast"/>
              <w:jc w:val="right"/>
              <w:rPr>
                <w:i/>
                <w:sz w:val="26"/>
                <w:szCs w:val="26"/>
              </w:rPr>
            </w:pPr>
            <w:r w:rsidRPr="00D93804">
              <w:rPr>
                <w:i/>
                <w:sz w:val="26"/>
                <w:szCs w:val="26"/>
              </w:rPr>
              <w:t xml:space="preserve">Hà Nội, ngày       tháng    </w:t>
            </w:r>
            <w:r w:rsidR="00106331" w:rsidRPr="00D93804">
              <w:rPr>
                <w:i/>
                <w:sz w:val="26"/>
                <w:szCs w:val="26"/>
              </w:rPr>
              <w:t xml:space="preserve"> </w:t>
            </w:r>
            <w:r w:rsidRPr="00D93804">
              <w:rPr>
                <w:i/>
                <w:sz w:val="26"/>
                <w:szCs w:val="26"/>
              </w:rPr>
              <w:t xml:space="preserve">  năm 202</w:t>
            </w:r>
            <w:r w:rsidR="0075375A" w:rsidRPr="00D93804">
              <w:rPr>
                <w:i/>
                <w:sz w:val="26"/>
                <w:szCs w:val="26"/>
              </w:rPr>
              <w:t>6</w:t>
            </w:r>
          </w:p>
        </w:tc>
      </w:tr>
    </w:tbl>
    <w:p w14:paraId="014A0638" w14:textId="292002BF" w:rsidR="004C040E" w:rsidRPr="00D93804" w:rsidRDefault="00D4700C" w:rsidP="00BF2028">
      <w:pPr>
        <w:spacing w:after="120"/>
        <w:jc w:val="both"/>
        <w:rPr>
          <w:i/>
          <w:sz w:val="28"/>
          <w:szCs w:val="28"/>
          <w:lang w:val="vi-VN"/>
        </w:rPr>
      </w:pPr>
      <w:r w:rsidRPr="00D93804">
        <w:rPr>
          <w:i/>
          <w:sz w:val="28"/>
          <w:szCs w:val="28"/>
        </w:rPr>
        <w:t>Dự thảo</w:t>
      </w:r>
      <w:r w:rsidR="004C040E" w:rsidRPr="00D93804">
        <w:rPr>
          <w:i/>
          <w:sz w:val="28"/>
          <w:szCs w:val="28"/>
          <w:lang w:val="vi-VN"/>
        </w:rPr>
        <w:t xml:space="preserve"> (lần 2)</w:t>
      </w:r>
    </w:p>
    <w:p w14:paraId="51496C8F" w14:textId="77777777" w:rsidR="00B166BA" w:rsidRPr="00D93804" w:rsidRDefault="00B166BA" w:rsidP="007C0500">
      <w:pPr>
        <w:jc w:val="center"/>
        <w:rPr>
          <w:b/>
          <w:sz w:val="28"/>
          <w:szCs w:val="28"/>
        </w:rPr>
      </w:pPr>
      <w:r w:rsidRPr="00D93804">
        <w:rPr>
          <w:b/>
          <w:sz w:val="28"/>
          <w:szCs w:val="28"/>
        </w:rPr>
        <w:t>THÔNG TƯ</w:t>
      </w:r>
    </w:p>
    <w:p w14:paraId="65514211" w14:textId="2FFEBD5D" w:rsidR="00B166BA" w:rsidRPr="00D93804" w:rsidRDefault="007C0500" w:rsidP="007C0500">
      <w:pPr>
        <w:jc w:val="center"/>
        <w:rPr>
          <w:b/>
          <w:bCs/>
          <w:spacing w:val="-4"/>
          <w:sz w:val="28"/>
          <w:szCs w:val="28"/>
        </w:rPr>
      </w:pPr>
      <w:r w:rsidRPr="00D93804">
        <w:rPr>
          <w:b/>
          <w:bCs/>
          <w:spacing w:val="-4"/>
          <w:sz w:val="28"/>
          <w:szCs w:val="28"/>
        </w:rPr>
        <w:t xml:space="preserve">Phân cấp </w:t>
      </w:r>
      <w:r w:rsidR="00183C61" w:rsidRPr="00D93804">
        <w:rPr>
          <w:b/>
          <w:bCs/>
          <w:spacing w:val="-4"/>
          <w:sz w:val="28"/>
          <w:szCs w:val="28"/>
        </w:rPr>
        <w:t xml:space="preserve">thực hiện </w:t>
      </w:r>
      <w:r w:rsidRPr="00D93804">
        <w:rPr>
          <w:b/>
          <w:bCs/>
          <w:spacing w:val="-4"/>
          <w:sz w:val="28"/>
          <w:szCs w:val="28"/>
        </w:rPr>
        <w:t xml:space="preserve">một số nội dung quản lý công chức, viên chức </w:t>
      </w:r>
      <w:r w:rsidR="003309C9" w:rsidRPr="00D93804">
        <w:rPr>
          <w:b/>
          <w:bCs/>
          <w:spacing w:val="-4"/>
          <w:sz w:val="28"/>
          <w:szCs w:val="28"/>
        </w:rPr>
        <w:t>cho các cơ quan hành chính, đơn vị sự nghiệp công lập thuộc Bộ Xây dựng</w:t>
      </w:r>
    </w:p>
    <w:p w14:paraId="0131D647" w14:textId="77777777" w:rsidR="007C0500" w:rsidRPr="00D93804" w:rsidRDefault="007C0500" w:rsidP="007C0500">
      <w:pPr>
        <w:jc w:val="center"/>
        <w:rPr>
          <w:b/>
          <w:sz w:val="28"/>
          <w:szCs w:val="28"/>
        </w:rPr>
      </w:pPr>
    </w:p>
    <w:p w14:paraId="77ADD12A" w14:textId="77777777" w:rsidR="009C0B89" w:rsidRPr="00D93804" w:rsidRDefault="009C0B89" w:rsidP="009C0B89">
      <w:pPr>
        <w:framePr w:hSpace="180" w:wrap="around" w:vAnchor="text" w:hAnchor="text" w:x="-48" w:y="1"/>
        <w:spacing w:before="80" w:after="80" w:line="276" w:lineRule="auto"/>
        <w:ind w:firstLine="720"/>
        <w:suppressOverlap/>
        <w:jc w:val="both"/>
        <w:rPr>
          <w:i/>
          <w:sz w:val="28"/>
          <w:szCs w:val="28"/>
        </w:rPr>
      </w:pPr>
      <w:r w:rsidRPr="00D93804">
        <w:rPr>
          <w:i/>
          <w:sz w:val="28"/>
          <w:szCs w:val="28"/>
        </w:rPr>
        <w:t xml:space="preserve">Căn cứ Luật Tổ chức Chính phủ </w:t>
      </w:r>
      <w:r w:rsidRPr="00D93804">
        <w:rPr>
          <w:i/>
          <w:iCs/>
          <w:sz w:val="28"/>
          <w:szCs w:val="28"/>
        </w:rPr>
        <w:t>số 63/2025/QH15</w:t>
      </w:r>
      <w:r w:rsidRPr="00D93804">
        <w:rPr>
          <w:i/>
          <w:sz w:val="28"/>
          <w:szCs w:val="28"/>
        </w:rPr>
        <w:t>;</w:t>
      </w:r>
    </w:p>
    <w:p w14:paraId="623E2C18" w14:textId="77777777" w:rsidR="009C0B89" w:rsidRPr="00D93804" w:rsidRDefault="009C0B89" w:rsidP="009C0B89">
      <w:pPr>
        <w:framePr w:hSpace="180" w:wrap="around" w:vAnchor="text" w:hAnchor="text" w:x="-48" w:y="1"/>
        <w:spacing w:before="80" w:after="80" w:line="276" w:lineRule="auto"/>
        <w:ind w:firstLine="720"/>
        <w:suppressOverlap/>
        <w:jc w:val="both"/>
        <w:rPr>
          <w:i/>
          <w:iCs/>
          <w:sz w:val="28"/>
          <w:szCs w:val="28"/>
        </w:rPr>
      </w:pPr>
      <w:r w:rsidRPr="00D93804">
        <w:rPr>
          <w:i/>
          <w:iCs/>
          <w:sz w:val="28"/>
          <w:szCs w:val="28"/>
        </w:rPr>
        <w:t>Căn cứ Luật Cán bộ, công chức số 80/2025/QH15;</w:t>
      </w:r>
    </w:p>
    <w:p w14:paraId="062E8E08" w14:textId="77777777" w:rsidR="009C0B89" w:rsidRPr="00D93804" w:rsidRDefault="009C0B89" w:rsidP="009C0B89">
      <w:pPr>
        <w:framePr w:hSpace="180" w:wrap="around" w:vAnchor="text" w:hAnchor="text" w:x="-48" w:y="1"/>
        <w:spacing w:before="80" w:after="80" w:line="276" w:lineRule="auto"/>
        <w:ind w:firstLine="720"/>
        <w:suppressOverlap/>
        <w:jc w:val="both"/>
        <w:rPr>
          <w:i/>
          <w:iCs/>
          <w:sz w:val="28"/>
          <w:szCs w:val="28"/>
        </w:rPr>
      </w:pPr>
      <w:r w:rsidRPr="00D93804">
        <w:rPr>
          <w:i/>
          <w:iCs/>
          <w:sz w:val="28"/>
          <w:szCs w:val="28"/>
        </w:rPr>
        <w:t xml:space="preserve">Căn cứ Luật Viên chức số 129/2025/QH15; </w:t>
      </w:r>
    </w:p>
    <w:p w14:paraId="430B7F4E" w14:textId="77777777" w:rsidR="009C0B89" w:rsidRPr="00D93804" w:rsidRDefault="009C0B89" w:rsidP="009C0B89">
      <w:pPr>
        <w:framePr w:hSpace="180" w:wrap="around" w:vAnchor="text" w:hAnchor="text" w:x="-48" w:y="1"/>
        <w:spacing w:before="80" w:after="80" w:line="276" w:lineRule="auto"/>
        <w:ind w:firstLine="720"/>
        <w:suppressOverlap/>
        <w:jc w:val="both"/>
        <w:rPr>
          <w:i/>
          <w:iCs/>
          <w:sz w:val="28"/>
          <w:szCs w:val="28"/>
        </w:rPr>
      </w:pPr>
      <w:r w:rsidRPr="00D93804">
        <w:rPr>
          <w:i/>
          <w:iCs/>
          <w:sz w:val="28"/>
          <w:szCs w:val="28"/>
        </w:rPr>
        <w:t>Căn cứ Nghị định số 170/2025/NĐ-CP ngày 30/6/2025 của Chính phủ quy định về tuyển dụng, sử dụng và quản lý công chức;</w:t>
      </w:r>
    </w:p>
    <w:p w14:paraId="2B1FA83B" w14:textId="24607283" w:rsidR="009C0B89" w:rsidRPr="00D93804" w:rsidRDefault="00795D8A" w:rsidP="009C0B89">
      <w:pPr>
        <w:framePr w:hSpace="180" w:wrap="around" w:vAnchor="text" w:hAnchor="text" w:x="-48" w:y="1"/>
        <w:spacing w:before="80" w:after="80" w:line="276" w:lineRule="auto"/>
        <w:ind w:firstLine="720"/>
        <w:suppressOverlap/>
        <w:jc w:val="both"/>
        <w:rPr>
          <w:i/>
          <w:iCs/>
          <w:sz w:val="28"/>
          <w:szCs w:val="28"/>
        </w:rPr>
      </w:pPr>
      <w:r>
        <w:rPr>
          <w:i/>
          <w:iCs/>
          <w:sz w:val="28"/>
          <w:szCs w:val="28"/>
        </w:rPr>
        <w:t>Căn cứ Nghị định số…</w:t>
      </w:r>
      <w:r w:rsidR="009C0B89" w:rsidRPr="00D93804">
        <w:rPr>
          <w:i/>
          <w:iCs/>
          <w:sz w:val="28"/>
          <w:szCs w:val="28"/>
        </w:rPr>
        <w:t>2026/NĐ-CP ngày …/…/2026 của Chính phủ quy định về tuyển dụng, sử dụng và quản lý viên chức;</w:t>
      </w:r>
    </w:p>
    <w:p w14:paraId="7885B18D" w14:textId="77777777" w:rsidR="009C0B89" w:rsidRPr="00D93804" w:rsidRDefault="009C0B89" w:rsidP="009C0B89">
      <w:pPr>
        <w:framePr w:hSpace="180" w:wrap="around" w:vAnchor="text" w:hAnchor="text" w:x="-48" w:y="1"/>
        <w:spacing w:before="80" w:after="80" w:line="276" w:lineRule="auto"/>
        <w:ind w:firstLine="720"/>
        <w:suppressOverlap/>
        <w:jc w:val="both"/>
        <w:rPr>
          <w:i/>
          <w:iCs/>
          <w:sz w:val="28"/>
          <w:szCs w:val="28"/>
        </w:rPr>
      </w:pPr>
      <w:r w:rsidRPr="00D93804">
        <w:rPr>
          <w:i/>
          <w:iCs/>
          <w:sz w:val="28"/>
          <w:szCs w:val="28"/>
        </w:rPr>
        <w:t>Căn cứ Nghị định số 33/2025/NĐ-CP ngày 25/02/2025 của Chính phủ quy định chức năng, nhiệm vụ, quyền hạn và cơ cấu tổ chức của Bộ Xây dựng;</w:t>
      </w:r>
    </w:p>
    <w:p w14:paraId="3BF9716C" w14:textId="144B6E75" w:rsidR="009C0B89" w:rsidRPr="00D93804" w:rsidRDefault="009C0B89" w:rsidP="009C0B89">
      <w:pPr>
        <w:framePr w:hSpace="180" w:wrap="around" w:vAnchor="text" w:hAnchor="text" w:x="-48" w:y="1"/>
        <w:spacing w:before="80" w:after="80" w:line="276" w:lineRule="auto"/>
        <w:ind w:firstLine="720"/>
        <w:suppressOverlap/>
        <w:jc w:val="both"/>
        <w:rPr>
          <w:i/>
          <w:iCs/>
          <w:sz w:val="28"/>
          <w:szCs w:val="28"/>
        </w:rPr>
      </w:pPr>
      <w:r w:rsidRPr="00D93804">
        <w:rPr>
          <w:i/>
          <w:iCs/>
          <w:sz w:val="28"/>
          <w:szCs w:val="28"/>
        </w:rPr>
        <w:t>Theo đề nghị của Vụ trưởng Vụ Tổ chức cán bộ;</w:t>
      </w:r>
    </w:p>
    <w:p w14:paraId="2CD94B15" w14:textId="46FBCCBE" w:rsidR="009C0B89" w:rsidRPr="00D93804" w:rsidRDefault="009C0B89" w:rsidP="009C0B89">
      <w:pPr>
        <w:framePr w:hSpace="180" w:wrap="around" w:vAnchor="text" w:hAnchor="text" w:x="-48" w:y="1"/>
        <w:spacing w:before="80" w:after="80" w:line="276" w:lineRule="auto"/>
        <w:ind w:firstLine="720"/>
        <w:suppressOverlap/>
        <w:jc w:val="both"/>
        <w:rPr>
          <w:i/>
          <w:sz w:val="28"/>
          <w:szCs w:val="28"/>
        </w:rPr>
      </w:pPr>
      <w:r w:rsidRPr="00D93804">
        <w:rPr>
          <w:i/>
          <w:iCs/>
          <w:sz w:val="28"/>
          <w:szCs w:val="28"/>
        </w:rPr>
        <w:t>Bộ trưởng Bộ Xây dựng ban hành Thông tư p</w:t>
      </w:r>
      <w:r w:rsidRPr="00D93804">
        <w:rPr>
          <w:bCs/>
          <w:i/>
          <w:sz w:val="28"/>
          <w:szCs w:val="28"/>
        </w:rPr>
        <w:t>hân cấp thực hiện một số nội dung quản lý công chức, viên chức cho các cơ quan hành chính, đơn vị sự nghiệp công lập thuộc Bộ Xây dựng</w:t>
      </w:r>
      <w:r w:rsidRPr="00D93804">
        <w:rPr>
          <w:bCs/>
          <w:i/>
          <w:sz w:val="28"/>
          <w:szCs w:val="28"/>
          <w:lang w:val="vi-VN"/>
        </w:rPr>
        <w:t>.</w:t>
      </w:r>
    </w:p>
    <w:p w14:paraId="5E9A7AAE" w14:textId="3F2291EB" w:rsidR="00B166BA" w:rsidRPr="00D93804" w:rsidRDefault="00B166BA" w:rsidP="00BF2028">
      <w:pPr>
        <w:spacing w:after="120" w:line="245" w:lineRule="auto"/>
        <w:jc w:val="both"/>
        <w:rPr>
          <w:i/>
          <w:iCs/>
          <w:sz w:val="28"/>
          <w:szCs w:val="28"/>
        </w:rPr>
      </w:pPr>
    </w:p>
    <w:p w14:paraId="67614591" w14:textId="25BC806A" w:rsidR="00B166BA" w:rsidRPr="00D93804" w:rsidRDefault="00B166BA" w:rsidP="006767FB">
      <w:pPr>
        <w:ind w:hanging="142"/>
        <w:jc w:val="center"/>
        <w:rPr>
          <w:sz w:val="28"/>
          <w:szCs w:val="28"/>
        </w:rPr>
      </w:pPr>
      <w:r w:rsidRPr="00D93804">
        <w:rPr>
          <w:b/>
          <w:bCs/>
          <w:sz w:val="28"/>
          <w:szCs w:val="28"/>
        </w:rPr>
        <w:t>Chương I</w:t>
      </w:r>
    </w:p>
    <w:p w14:paraId="19B6BC25" w14:textId="65C8419E" w:rsidR="00B166BA" w:rsidRPr="00D93804" w:rsidRDefault="00B166BA" w:rsidP="006767FB">
      <w:pPr>
        <w:ind w:hanging="142"/>
        <w:jc w:val="center"/>
        <w:rPr>
          <w:b/>
          <w:bCs/>
          <w:sz w:val="28"/>
          <w:szCs w:val="28"/>
        </w:rPr>
      </w:pPr>
      <w:r w:rsidRPr="00D93804">
        <w:rPr>
          <w:b/>
          <w:bCs/>
          <w:sz w:val="28"/>
          <w:szCs w:val="28"/>
        </w:rPr>
        <w:t>QUY ĐỊNH CHUNG</w:t>
      </w:r>
    </w:p>
    <w:p w14:paraId="4E8A42CF" w14:textId="77777777" w:rsidR="006767FB" w:rsidRPr="00D93804" w:rsidRDefault="006767FB" w:rsidP="006767FB">
      <w:pPr>
        <w:ind w:hanging="142"/>
        <w:jc w:val="center"/>
        <w:rPr>
          <w:b/>
          <w:sz w:val="28"/>
          <w:szCs w:val="28"/>
        </w:rPr>
      </w:pPr>
    </w:p>
    <w:p w14:paraId="125CA392" w14:textId="77777777" w:rsidR="00B166BA" w:rsidRPr="00D93804" w:rsidRDefault="00B166BA" w:rsidP="002279FF">
      <w:pPr>
        <w:spacing w:before="120" w:after="120" w:line="340" w:lineRule="exact"/>
        <w:ind w:firstLine="720"/>
        <w:jc w:val="both"/>
        <w:rPr>
          <w:b/>
          <w:bCs/>
          <w:sz w:val="28"/>
          <w:szCs w:val="28"/>
        </w:rPr>
      </w:pPr>
      <w:r w:rsidRPr="00D93804">
        <w:rPr>
          <w:b/>
          <w:bCs/>
          <w:sz w:val="28"/>
          <w:szCs w:val="28"/>
        </w:rPr>
        <w:t>Điều 1. Phạm vi điều chỉnh và đối tượng áp dụng</w:t>
      </w:r>
    </w:p>
    <w:p w14:paraId="46AEC7FB" w14:textId="7A495C53" w:rsidR="00BA02E2" w:rsidRPr="00D93804" w:rsidRDefault="0077127C" w:rsidP="00ED490D">
      <w:pPr>
        <w:spacing w:after="80" w:line="276" w:lineRule="auto"/>
        <w:ind w:firstLine="720"/>
        <w:jc w:val="both"/>
        <w:rPr>
          <w:sz w:val="28"/>
          <w:szCs w:val="28"/>
        </w:rPr>
      </w:pPr>
      <w:r w:rsidRPr="00D93804">
        <w:rPr>
          <w:sz w:val="28"/>
          <w:szCs w:val="28"/>
        </w:rPr>
        <w:t xml:space="preserve">1. </w:t>
      </w:r>
      <w:r w:rsidR="00BA02E2" w:rsidRPr="00D93804">
        <w:rPr>
          <w:sz w:val="28"/>
          <w:szCs w:val="28"/>
        </w:rPr>
        <w:t>Phạm vi điều chỉnh</w:t>
      </w:r>
    </w:p>
    <w:p w14:paraId="2BE64517" w14:textId="77777777" w:rsidR="003A3BEC" w:rsidRPr="00D93804" w:rsidRDefault="003A3BEC" w:rsidP="003A3BEC">
      <w:pPr>
        <w:shd w:val="clear" w:color="auto" w:fill="FFFFFF" w:themeFill="background1"/>
        <w:spacing w:after="80" w:line="276" w:lineRule="auto"/>
        <w:ind w:firstLine="720"/>
        <w:jc w:val="both"/>
        <w:rPr>
          <w:iCs/>
          <w:sz w:val="28"/>
          <w:szCs w:val="28"/>
        </w:rPr>
      </w:pPr>
      <w:r w:rsidRPr="00D93804">
        <w:rPr>
          <w:sz w:val="28"/>
          <w:szCs w:val="28"/>
        </w:rPr>
        <w:t xml:space="preserve">Thông tư này quy định về </w:t>
      </w:r>
      <w:r w:rsidRPr="00D93804">
        <w:rPr>
          <w:bCs/>
          <w:sz w:val="28"/>
          <w:szCs w:val="28"/>
        </w:rPr>
        <w:t>phân cấp thực hiện</w:t>
      </w:r>
      <w:r w:rsidRPr="00D93804">
        <w:rPr>
          <w:sz w:val="28"/>
          <w:szCs w:val="28"/>
        </w:rPr>
        <w:t xml:space="preserve"> một số nội dung quản lý công chức, viên chức đối với các cơ quan hành chính, đơn vị sự nghiệp công lập thuộc Bộ Xây dựng, bao gồm</w:t>
      </w:r>
      <w:r w:rsidRPr="00D93804">
        <w:rPr>
          <w:iCs/>
          <w:sz w:val="28"/>
          <w:szCs w:val="28"/>
        </w:rPr>
        <w:t>:</w:t>
      </w:r>
    </w:p>
    <w:p w14:paraId="3BF54990" w14:textId="77777777" w:rsidR="003A3BEC" w:rsidRPr="00D93804" w:rsidRDefault="003A3BEC" w:rsidP="003A3BEC">
      <w:pPr>
        <w:shd w:val="clear" w:color="auto" w:fill="FFFFFF" w:themeFill="background1"/>
        <w:spacing w:before="80" w:after="80" w:line="276" w:lineRule="auto"/>
        <w:ind w:firstLine="720"/>
        <w:jc w:val="both"/>
        <w:rPr>
          <w:iCs/>
          <w:sz w:val="28"/>
          <w:szCs w:val="28"/>
        </w:rPr>
      </w:pPr>
      <w:r w:rsidRPr="00D93804">
        <w:rPr>
          <w:iCs/>
          <w:sz w:val="28"/>
          <w:szCs w:val="28"/>
        </w:rPr>
        <w:t>a) Tuyển dụng;</w:t>
      </w:r>
    </w:p>
    <w:p w14:paraId="4C13FAB8" w14:textId="77777777" w:rsidR="003A3BEC" w:rsidRPr="00D93804" w:rsidRDefault="003A3BEC" w:rsidP="003A3BEC">
      <w:pPr>
        <w:shd w:val="clear" w:color="auto" w:fill="FFFFFF" w:themeFill="background1"/>
        <w:spacing w:before="80" w:after="80" w:line="276" w:lineRule="auto"/>
        <w:ind w:firstLine="720"/>
        <w:jc w:val="both"/>
        <w:rPr>
          <w:iCs/>
          <w:sz w:val="28"/>
          <w:szCs w:val="28"/>
        </w:rPr>
      </w:pPr>
      <w:r w:rsidRPr="00D93804">
        <w:rPr>
          <w:iCs/>
          <w:sz w:val="28"/>
          <w:szCs w:val="28"/>
        </w:rPr>
        <w:t>b) Thay đổi vị trí việc làm và xếp ngạch công chức</w:t>
      </w:r>
      <w:r w:rsidRPr="00D93804">
        <w:rPr>
          <w:iCs/>
          <w:sz w:val="28"/>
          <w:szCs w:val="28"/>
          <w:lang w:val="vi-VN"/>
        </w:rPr>
        <w:t>;</w:t>
      </w:r>
    </w:p>
    <w:p w14:paraId="358643C7" w14:textId="77777777" w:rsidR="003A3BEC" w:rsidRPr="00D93804" w:rsidRDefault="003A3BEC" w:rsidP="003A3BEC">
      <w:pPr>
        <w:shd w:val="clear" w:color="auto" w:fill="FFFFFF" w:themeFill="background1"/>
        <w:spacing w:before="80" w:after="80" w:line="276" w:lineRule="auto"/>
        <w:ind w:firstLine="720"/>
        <w:jc w:val="both"/>
        <w:rPr>
          <w:iCs/>
          <w:sz w:val="28"/>
          <w:szCs w:val="28"/>
          <w:lang w:val="vi-VN"/>
        </w:rPr>
      </w:pPr>
      <w:r w:rsidRPr="00D93804">
        <w:rPr>
          <w:iCs/>
          <w:sz w:val="28"/>
          <w:szCs w:val="28"/>
          <w:lang w:val="vi-VN"/>
        </w:rPr>
        <w:t>c) Thay đổi vị trí việc làm viên chức;</w:t>
      </w:r>
    </w:p>
    <w:p w14:paraId="7AE30873" w14:textId="77777777" w:rsidR="003A3BEC" w:rsidRPr="00D93804" w:rsidRDefault="003A3BEC" w:rsidP="003A3BEC">
      <w:pPr>
        <w:spacing w:before="80" w:after="80" w:line="276" w:lineRule="auto"/>
        <w:ind w:firstLine="720"/>
        <w:jc w:val="both"/>
        <w:rPr>
          <w:sz w:val="28"/>
          <w:szCs w:val="28"/>
          <w:lang w:val="vi-VN"/>
        </w:rPr>
      </w:pPr>
      <w:r w:rsidRPr="00D93804">
        <w:rPr>
          <w:iCs/>
          <w:sz w:val="28"/>
          <w:szCs w:val="28"/>
        </w:rPr>
        <w:t>d</w:t>
      </w:r>
      <w:r w:rsidRPr="00D93804">
        <w:rPr>
          <w:iCs/>
          <w:sz w:val="28"/>
          <w:szCs w:val="28"/>
          <w:lang w:val="vi-VN"/>
        </w:rPr>
        <w:t>) Thực hiện chế độ tiền lương (xếp lương, nâng bậc lương, nâng phụ cấp thâm niên vượt khung) đối với công chức, viên chức.</w:t>
      </w:r>
    </w:p>
    <w:p w14:paraId="71865A3D" w14:textId="6644946B" w:rsidR="00BA02E2" w:rsidRPr="00D93804" w:rsidRDefault="00B166BA" w:rsidP="006021ED">
      <w:pPr>
        <w:spacing w:before="80" w:after="80" w:line="276" w:lineRule="auto"/>
        <w:ind w:firstLine="720"/>
        <w:jc w:val="both"/>
        <w:rPr>
          <w:sz w:val="28"/>
          <w:szCs w:val="28"/>
          <w:lang w:val="vi-VN"/>
        </w:rPr>
      </w:pPr>
      <w:r w:rsidRPr="00D93804">
        <w:rPr>
          <w:sz w:val="28"/>
          <w:szCs w:val="28"/>
          <w:lang w:val="vi-VN"/>
        </w:rPr>
        <w:lastRenderedPageBreak/>
        <w:t xml:space="preserve">2. </w:t>
      </w:r>
      <w:r w:rsidR="00BA02E2" w:rsidRPr="00D93804">
        <w:rPr>
          <w:sz w:val="28"/>
          <w:szCs w:val="28"/>
          <w:lang w:val="vi-VN"/>
        </w:rPr>
        <w:t>Đối tượng áp dụng</w:t>
      </w:r>
    </w:p>
    <w:p w14:paraId="1BF7822F" w14:textId="4E38457F" w:rsidR="00BA02E2" w:rsidRPr="00D93804" w:rsidRDefault="009C0B89" w:rsidP="006021ED">
      <w:pPr>
        <w:spacing w:before="80" w:after="80" w:line="276" w:lineRule="auto"/>
        <w:ind w:firstLine="720"/>
        <w:jc w:val="both"/>
        <w:rPr>
          <w:sz w:val="28"/>
          <w:szCs w:val="28"/>
          <w:lang w:val="vi-VN"/>
        </w:rPr>
      </w:pPr>
      <w:r w:rsidRPr="00D93804">
        <w:rPr>
          <w:sz w:val="28"/>
          <w:szCs w:val="28"/>
        </w:rPr>
        <w:t>a) Các cơ quan hành chính, đơn vị sự nghiệp công lập thuộc Bộ Xây dựng</w:t>
      </w:r>
      <w:r w:rsidR="005D53B2" w:rsidRPr="00D93804">
        <w:rPr>
          <w:sz w:val="28"/>
          <w:szCs w:val="28"/>
          <w:lang w:val="vi-VN"/>
        </w:rPr>
        <w:t>;</w:t>
      </w:r>
    </w:p>
    <w:p w14:paraId="014A09DD" w14:textId="66098BAF" w:rsidR="00BA02E2" w:rsidRPr="00D93804" w:rsidRDefault="009C0B89" w:rsidP="006021ED">
      <w:pPr>
        <w:spacing w:before="80" w:after="80" w:line="276" w:lineRule="auto"/>
        <w:ind w:firstLine="720"/>
        <w:jc w:val="both"/>
        <w:rPr>
          <w:sz w:val="28"/>
          <w:szCs w:val="28"/>
          <w:lang w:val="vi-VN"/>
        </w:rPr>
      </w:pPr>
      <w:r w:rsidRPr="00D93804">
        <w:rPr>
          <w:sz w:val="28"/>
          <w:szCs w:val="28"/>
          <w:lang w:val="vi-VN"/>
        </w:rPr>
        <w:t xml:space="preserve">b) </w:t>
      </w:r>
      <w:r w:rsidRPr="00D93804">
        <w:rPr>
          <w:sz w:val="28"/>
          <w:szCs w:val="28"/>
        </w:rPr>
        <w:t>C</w:t>
      </w:r>
      <w:r w:rsidRPr="00D93804">
        <w:rPr>
          <w:sz w:val="28"/>
          <w:szCs w:val="28"/>
          <w:lang w:val="vi-VN"/>
        </w:rPr>
        <w:t>ông chức, viên chức làm việc tại các</w:t>
      </w:r>
      <w:r w:rsidRPr="00D93804">
        <w:rPr>
          <w:sz w:val="28"/>
          <w:szCs w:val="28"/>
        </w:rPr>
        <w:t xml:space="preserve"> cơ quan hành chính, đơn vị sự nghiệp công lập thuộc Bộ Xây dựng</w:t>
      </w:r>
      <w:r w:rsidRPr="00D93804">
        <w:rPr>
          <w:sz w:val="28"/>
          <w:szCs w:val="28"/>
          <w:lang w:val="vi-VN"/>
        </w:rPr>
        <w:t xml:space="preserve"> và các tổ chức, cá nhân có liên quan</w:t>
      </w:r>
      <w:r w:rsidR="009D319C" w:rsidRPr="00D93804">
        <w:rPr>
          <w:sz w:val="28"/>
          <w:szCs w:val="28"/>
          <w:lang w:val="vi-VN"/>
        </w:rPr>
        <w:t>.</w:t>
      </w:r>
    </w:p>
    <w:p w14:paraId="3F479CE7" w14:textId="4A1A24CB" w:rsidR="00B166BA" w:rsidRPr="00D93804" w:rsidRDefault="008804D2" w:rsidP="002279FF">
      <w:pPr>
        <w:spacing w:before="120" w:after="120" w:line="340" w:lineRule="exact"/>
        <w:ind w:firstLine="720"/>
        <w:jc w:val="both"/>
        <w:rPr>
          <w:sz w:val="28"/>
          <w:szCs w:val="28"/>
          <w:lang w:val="vi-VN"/>
        </w:rPr>
      </w:pPr>
      <w:r w:rsidRPr="00D93804">
        <w:rPr>
          <w:b/>
          <w:bCs/>
          <w:sz w:val="28"/>
          <w:szCs w:val="28"/>
          <w:lang w:val="vi-VN"/>
        </w:rPr>
        <w:t>Điều 2. Nguyên tắc phân cấp</w:t>
      </w:r>
    </w:p>
    <w:p w14:paraId="1CEF92E3" w14:textId="77777777" w:rsidR="009C0B89" w:rsidRPr="00D93804" w:rsidRDefault="009C0B89" w:rsidP="006021ED">
      <w:pPr>
        <w:pStyle w:val="NormalWeb"/>
        <w:widowControl w:val="0"/>
        <w:spacing w:before="80" w:beforeAutospacing="0" w:after="80" w:afterAutospacing="0" w:line="276" w:lineRule="auto"/>
        <w:ind w:firstLine="720"/>
        <w:jc w:val="both"/>
        <w:rPr>
          <w:bCs/>
          <w:sz w:val="28"/>
          <w:szCs w:val="28"/>
          <w:lang w:val="vi-VN"/>
        </w:rPr>
      </w:pPr>
      <w:r w:rsidRPr="00D93804">
        <w:rPr>
          <w:bCs/>
          <w:sz w:val="28"/>
          <w:szCs w:val="28"/>
          <w:lang w:val="vi-VN"/>
        </w:rPr>
        <w:t xml:space="preserve">1. Bảo đảm phù hợp với quy định của Hiến pháp, Luật Tổ chức Chính phủ và các quy định của pháp luật có liên quan; tuân thủ quy định của Đảng về công tác </w:t>
      </w:r>
      <w:r w:rsidRPr="00D93804">
        <w:rPr>
          <w:bCs/>
          <w:sz w:val="28"/>
          <w:szCs w:val="28"/>
        </w:rPr>
        <w:t>quản lý cán bộ</w:t>
      </w:r>
      <w:r w:rsidRPr="00D93804">
        <w:rPr>
          <w:bCs/>
          <w:sz w:val="28"/>
          <w:szCs w:val="28"/>
          <w:lang w:val="vi-VN"/>
        </w:rPr>
        <w:t>.</w:t>
      </w:r>
    </w:p>
    <w:p w14:paraId="128E0D41" w14:textId="77777777" w:rsidR="009C0B89" w:rsidRPr="00D93804" w:rsidRDefault="009C0B89" w:rsidP="006021ED">
      <w:pPr>
        <w:pStyle w:val="NormalWeb"/>
        <w:spacing w:before="80" w:beforeAutospacing="0" w:after="80" w:afterAutospacing="0" w:line="276" w:lineRule="auto"/>
        <w:ind w:firstLine="720"/>
        <w:jc w:val="both"/>
        <w:rPr>
          <w:bCs/>
          <w:sz w:val="28"/>
          <w:szCs w:val="28"/>
          <w:lang w:val="vi-VN"/>
        </w:rPr>
      </w:pPr>
      <w:r w:rsidRPr="00D93804">
        <w:rPr>
          <w:bCs/>
          <w:sz w:val="28"/>
          <w:szCs w:val="28"/>
          <w:lang w:val="vi-VN"/>
        </w:rPr>
        <w:t>2. Bảo đảm phân định rõ thẩm quyền, trách nhiệm; công khai, minh bạch; gắn với kiểm tra, giám sát, kiểm soát quyền lực.</w:t>
      </w:r>
    </w:p>
    <w:p w14:paraId="2199D2CD" w14:textId="41A05B8D" w:rsidR="000E66C6" w:rsidRPr="00D93804" w:rsidRDefault="009C0B89" w:rsidP="006021ED">
      <w:pPr>
        <w:pStyle w:val="NormalWeb"/>
        <w:spacing w:before="80" w:beforeAutospacing="0" w:after="80" w:afterAutospacing="0" w:line="276" w:lineRule="auto"/>
        <w:ind w:firstLine="720"/>
        <w:jc w:val="both"/>
        <w:rPr>
          <w:sz w:val="28"/>
          <w:szCs w:val="28"/>
          <w:lang w:val="vi-VN"/>
        </w:rPr>
      </w:pPr>
      <w:r w:rsidRPr="00D93804">
        <w:rPr>
          <w:bCs/>
          <w:sz w:val="28"/>
          <w:szCs w:val="28"/>
          <w:lang w:val="vi-VN"/>
        </w:rPr>
        <w:t xml:space="preserve">3. Cơ quan, tổ chức, đơn vị, cá nhân được phân cấp </w:t>
      </w:r>
      <w:r w:rsidRPr="00D93804">
        <w:rPr>
          <w:bCs/>
          <w:sz w:val="28"/>
          <w:szCs w:val="28"/>
        </w:rPr>
        <w:t>chịu trách nhiệm trước pháp luật, trước Bộ Xây dựng, Bộ trưởng Bộ Xây dựng về kết quả thực hiện nhiệm vụ, quyền hạn được phân cấp</w:t>
      </w:r>
      <w:r w:rsidRPr="00D93804">
        <w:rPr>
          <w:bCs/>
          <w:sz w:val="28"/>
          <w:szCs w:val="28"/>
          <w:lang w:val="vi-VN"/>
        </w:rPr>
        <w:t>.</w:t>
      </w:r>
    </w:p>
    <w:p w14:paraId="7F0082EA" w14:textId="77777777" w:rsidR="009A00F2" w:rsidRPr="00D93804" w:rsidRDefault="009A00F2" w:rsidP="00BF2028">
      <w:pPr>
        <w:spacing w:line="245" w:lineRule="auto"/>
        <w:jc w:val="center"/>
        <w:rPr>
          <w:b/>
          <w:bCs/>
          <w:sz w:val="28"/>
          <w:szCs w:val="28"/>
          <w:lang w:val="vi-VN"/>
        </w:rPr>
      </w:pPr>
    </w:p>
    <w:p w14:paraId="3483DF54" w14:textId="77777777" w:rsidR="00B166BA" w:rsidRPr="00D93804" w:rsidRDefault="00B166BA" w:rsidP="00BF2028">
      <w:pPr>
        <w:spacing w:line="245" w:lineRule="auto"/>
        <w:jc w:val="center"/>
        <w:rPr>
          <w:sz w:val="28"/>
          <w:szCs w:val="28"/>
          <w:lang w:val="vi-VN"/>
        </w:rPr>
      </w:pPr>
      <w:r w:rsidRPr="00D93804">
        <w:rPr>
          <w:b/>
          <w:bCs/>
          <w:sz w:val="28"/>
          <w:szCs w:val="28"/>
          <w:lang w:val="vi-VN"/>
        </w:rPr>
        <w:t>Chương II</w:t>
      </w:r>
    </w:p>
    <w:p w14:paraId="421B6E8F" w14:textId="7D2FDC59" w:rsidR="00B166BA" w:rsidRPr="00D93804" w:rsidRDefault="00E0080B" w:rsidP="00BF2028">
      <w:pPr>
        <w:spacing w:after="120" w:line="245" w:lineRule="auto"/>
        <w:jc w:val="center"/>
        <w:rPr>
          <w:b/>
          <w:bCs/>
          <w:sz w:val="28"/>
          <w:szCs w:val="28"/>
          <w:lang w:val="vi-VN"/>
        </w:rPr>
      </w:pPr>
      <w:r w:rsidRPr="00D93804">
        <w:rPr>
          <w:b/>
          <w:bCs/>
          <w:sz w:val="28"/>
          <w:szCs w:val="28"/>
          <w:lang w:val="vi-VN"/>
        </w:rPr>
        <w:t>NỘI DUNG PHÂN CẤP</w:t>
      </w:r>
    </w:p>
    <w:p w14:paraId="51AB57B9" w14:textId="77777777" w:rsidR="009A00F2" w:rsidRPr="00046717" w:rsidRDefault="009A00F2" w:rsidP="00BF2028">
      <w:pPr>
        <w:spacing w:after="120" w:line="245" w:lineRule="auto"/>
        <w:jc w:val="center"/>
        <w:rPr>
          <w:sz w:val="26"/>
          <w:szCs w:val="28"/>
          <w:lang w:val="vi-VN"/>
        </w:rPr>
      </w:pPr>
    </w:p>
    <w:p w14:paraId="4D6BFB2C" w14:textId="54E04969" w:rsidR="00870133" w:rsidRPr="00D93804" w:rsidRDefault="008804D2" w:rsidP="006021ED">
      <w:pPr>
        <w:spacing w:before="80" w:after="80" w:line="276" w:lineRule="auto"/>
        <w:ind w:firstLine="720"/>
        <w:jc w:val="both"/>
        <w:rPr>
          <w:b/>
          <w:bCs/>
          <w:sz w:val="28"/>
          <w:szCs w:val="28"/>
          <w:lang w:val="vi-VN"/>
        </w:rPr>
      </w:pPr>
      <w:r w:rsidRPr="00D93804">
        <w:rPr>
          <w:b/>
          <w:bCs/>
          <w:sz w:val="28"/>
          <w:szCs w:val="28"/>
          <w:lang w:val="vi-VN"/>
        </w:rPr>
        <w:t>Điều 3. Thẩm quyền tuyển dụng</w:t>
      </w:r>
    </w:p>
    <w:p w14:paraId="33FC0BAC" w14:textId="77777777" w:rsidR="006021ED" w:rsidRPr="00D93804" w:rsidRDefault="006021ED" w:rsidP="006021ED">
      <w:pPr>
        <w:shd w:val="clear" w:color="auto" w:fill="FFFFFF" w:themeFill="background1"/>
        <w:spacing w:before="80" w:after="80" w:line="276" w:lineRule="auto"/>
        <w:ind w:firstLine="720"/>
        <w:jc w:val="both"/>
        <w:rPr>
          <w:sz w:val="28"/>
          <w:szCs w:val="28"/>
        </w:rPr>
      </w:pPr>
      <w:r w:rsidRPr="00D93804">
        <w:rPr>
          <w:sz w:val="28"/>
          <w:szCs w:val="28"/>
        </w:rPr>
        <w:t>1. Thẩm quyền tuyển dụng công chức</w:t>
      </w:r>
    </w:p>
    <w:p w14:paraId="57A0D57B" w14:textId="3BF5C548" w:rsidR="00E0080B" w:rsidRPr="00D93804" w:rsidRDefault="009C0B89" w:rsidP="006021ED">
      <w:pPr>
        <w:spacing w:before="80" w:after="80" w:line="276" w:lineRule="auto"/>
        <w:ind w:firstLine="720"/>
        <w:jc w:val="both"/>
        <w:rPr>
          <w:sz w:val="28"/>
          <w:szCs w:val="28"/>
          <w:lang w:val="vi-VN"/>
        </w:rPr>
      </w:pPr>
      <w:r w:rsidRPr="00D93804">
        <w:rPr>
          <w:sz w:val="28"/>
          <w:szCs w:val="28"/>
        </w:rPr>
        <w:t>Các Cục thực hiện tuyển dụng công chức làm việc tại Cục, trừ các trường hợp thuộc thẩm quyền quản lý của Bộ Xây dựng theo phân cấp quản lý cán bộ.</w:t>
      </w:r>
    </w:p>
    <w:p w14:paraId="0D32AFA4" w14:textId="77777777" w:rsidR="009C0B89" w:rsidRPr="00D93804" w:rsidRDefault="009C0B89" w:rsidP="006021ED">
      <w:pPr>
        <w:shd w:val="clear" w:color="auto" w:fill="FFFFFF" w:themeFill="background1"/>
        <w:spacing w:before="80" w:after="80" w:line="276" w:lineRule="auto"/>
        <w:ind w:firstLine="742"/>
        <w:jc w:val="both"/>
        <w:rPr>
          <w:sz w:val="28"/>
          <w:szCs w:val="28"/>
        </w:rPr>
      </w:pPr>
      <w:r w:rsidRPr="00D93804">
        <w:rPr>
          <w:sz w:val="28"/>
          <w:szCs w:val="28"/>
        </w:rPr>
        <w:t>2. Thẩm quyền tuyển dụng viên chức</w:t>
      </w:r>
    </w:p>
    <w:p w14:paraId="6C88DFBF" w14:textId="3DDCBD11" w:rsidR="009C0B89" w:rsidRPr="00D93804" w:rsidRDefault="00041460" w:rsidP="006021ED">
      <w:pPr>
        <w:shd w:val="clear" w:color="auto" w:fill="FFFFFF" w:themeFill="background1"/>
        <w:spacing w:before="80" w:after="80" w:line="276" w:lineRule="auto"/>
        <w:ind w:firstLine="742"/>
        <w:jc w:val="both"/>
        <w:rPr>
          <w:sz w:val="28"/>
          <w:szCs w:val="28"/>
        </w:rPr>
      </w:pPr>
      <w:r>
        <w:rPr>
          <w:sz w:val="28"/>
          <w:szCs w:val="28"/>
        </w:rPr>
        <w:t xml:space="preserve">a) </w:t>
      </w:r>
      <w:r w:rsidR="009C0B89" w:rsidRPr="00D93804">
        <w:rPr>
          <w:sz w:val="28"/>
          <w:szCs w:val="28"/>
        </w:rPr>
        <w:t xml:space="preserve">Người đứng đầu đơn vị sự nghiệp công lập tự chủ một phần chi thường xuyên dưới 70% và đơn vị sự nghiệp công lập do nhà nước bảo đảm chi thường xuyên do Bộ trực tiếp quản lý thực hiện tuyển dụng viên chức làm việc tại đơn vị, trừ các trường hợp thuộc thẩm quyền quản lý của Bộ Xây dựng theo phân cấp quản lý cán bộ.   </w:t>
      </w:r>
    </w:p>
    <w:p w14:paraId="59FC92EE" w14:textId="5E4D138C" w:rsidR="009C0B89" w:rsidRPr="00D93804" w:rsidRDefault="009C0B89" w:rsidP="006021ED">
      <w:pPr>
        <w:shd w:val="clear" w:color="auto" w:fill="FFFFFF" w:themeFill="background1"/>
        <w:spacing w:before="80" w:after="80" w:line="276" w:lineRule="auto"/>
        <w:ind w:firstLine="742"/>
        <w:jc w:val="both"/>
        <w:rPr>
          <w:sz w:val="28"/>
          <w:szCs w:val="28"/>
        </w:rPr>
      </w:pPr>
      <w:r w:rsidRPr="00D93804">
        <w:rPr>
          <w:sz w:val="28"/>
          <w:szCs w:val="28"/>
        </w:rPr>
        <w:t xml:space="preserve">b) Cục trưởng các Cục thực hiện tuyển dụng viên chức làm việc tại đơn vị sự nghiệp công lập tự chủ một phần chi thường xuyên dưới 70% và đơn vị sự nghiệp công lập do nhà nước bảo đảm chi thường xuyên do Cục trực tiếp quản lý. </w:t>
      </w:r>
    </w:p>
    <w:p w14:paraId="5DB39F1C" w14:textId="77777777" w:rsidR="009C0B89" w:rsidRPr="00D93804" w:rsidRDefault="009C0B89" w:rsidP="006021ED">
      <w:pPr>
        <w:shd w:val="clear" w:color="auto" w:fill="FFFFFF" w:themeFill="background1"/>
        <w:spacing w:before="80" w:after="80" w:line="276" w:lineRule="auto"/>
        <w:ind w:firstLine="600"/>
        <w:jc w:val="both"/>
        <w:rPr>
          <w:b/>
          <w:bCs/>
          <w:spacing w:val="-2"/>
          <w:sz w:val="28"/>
          <w:szCs w:val="28"/>
          <w:lang w:val="vi-VN"/>
        </w:rPr>
      </w:pPr>
      <w:r w:rsidRPr="00D93804">
        <w:rPr>
          <w:b/>
          <w:bCs/>
          <w:spacing w:val="-2"/>
          <w:sz w:val="28"/>
          <w:szCs w:val="28"/>
          <w:lang w:val="vi-VN"/>
        </w:rPr>
        <w:t>Điều 4.</w:t>
      </w:r>
      <w:r w:rsidRPr="00D93804">
        <w:rPr>
          <w:b/>
          <w:bCs/>
          <w:spacing w:val="-2"/>
          <w:sz w:val="28"/>
          <w:szCs w:val="28"/>
        </w:rPr>
        <w:t xml:space="preserve"> </w:t>
      </w:r>
      <w:r w:rsidRPr="00D93804">
        <w:rPr>
          <w:b/>
          <w:bCs/>
          <w:spacing w:val="-2"/>
          <w:sz w:val="28"/>
          <w:szCs w:val="28"/>
          <w:lang w:val="vi-VN"/>
        </w:rPr>
        <w:t xml:space="preserve">Thẩm quyền thực hiện thay đổi vị trí việc làm và xếp ngạch công chức </w:t>
      </w:r>
    </w:p>
    <w:p w14:paraId="4EEBEE2E" w14:textId="77777777" w:rsidR="009C0B89" w:rsidRPr="00D93804" w:rsidRDefault="009C0B89" w:rsidP="004D4296">
      <w:pPr>
        <w:shd w:val="clear" w:color="auto" w:fill="FFFFFF" w:themeFill="background1"/>
        <w:spacing w:before="80" w:after="80" w:line="276" w:lineRule="auto"/>
        <w:ind w:firstLine="601"/>
        <w:jc w:val="both"/>
        <w:rPr>
          <w:sz w:val="28"/>
          <w:szCs w:val="28"/>
          <w:lang w:val="vi-VN"/>
        </w:rPr>
      </w:pPr>
      <w:r w:rsidRPr="00D93804">
        <w:rPr>
          <w:sz w:val="28"/>
          <w:szCs w:val="28"/>
          <w:lang w:val="vi-VN"/>
        </w:rPr>
        <w:t>Cục trưởng các Cục thực hiện thay đổi vị việc làm và xếp ngạch công chức tương ứng vị trí việc làm</w:t>
      </w:r>
      <w:r w:rsidRPr="00D93804">
        <w:rPr>
          <w:sz w:val="28"/>
          <w:szCs w:val="28"/>
        </w:rPr>
        <w:t xml:space="preserve"> đối với công chức làm việc tại Cục </w:t>
      </w:r>
      <w:r w:rsidRPr="00D93804">
        <w:rPr>
          <w:sz w:val="28"/>
          <w:szCs w:val="28"/>
          <w:lang w:val="vi-VN"/>
        </w:rPr>
        <w:t>như sau:</w:t>
      </w:r>
    </w:p>
    <w:p w14:paraId="4C1D41F6" w14:textId="3F516E7A" w:rsidR="009C0B89" w:rsidRPr="004D4296" w:rsidRDefault="009C0B89" w:rsidP="004D4296">
      <w:pPr>
        <w:pStyle w:val="ListParagraph"/>
        <w:numPr>
          <w:ilvl w:val="0"/>
          <w:numId w:val="24"/>
        </w:numPr>
        <w:shd w:val="clear" w:color="auto" w:fill="FFFFFF" w:themeFill="background1"/>
        <w:tabs>
          <w:tab w:val="left" w:pos="993"/>
        </w:tabs>
        <w:spacing w:before="80" w:after="80" w:line="276" w:lineRule="auto"/>
        <w:ind w:left="0" w:firstLine="601"/>
        <w:contextualSpacing w:val="0"/>
        <w:jc w:val="both"/>
        <w:rPr>
          <w:sz w:val="28"/>
          <w:szCs w:val="28"/>
          <w:lang w:val="vi-VN"/>
        </w:rPr>
      </w:pPr>
      <w:r w:rsidRPr="004D4296">
        <w:rPr>
          <w:sz w:val="28"/>
          <w:szCs w:val="28"/>
          <w:lang w:val="vi-VN"/>
        </w:rPr>
        <w:lastRenderedPageBreak/>
        <w:t>Quyết định thành lập Hội đồng để đánh giá việc đáp ứng tiêu chuẩn, điều kiện của công chức theo phương án thay đổi vị trí việc làm của Cục đã được Bộ phê duyệt;</w:t>
      </w:r>
    </w:p>
    <w:p w14:paraId="21721A07" w14:textId="4C08CC13" w:rsidR="004D4296" w:rsidRPr="004D4296" w:rsidRDefault="004D4296" w:rsidP="004D4296">
      <w:pPr>
        <w:pStyle w:val="ListParagraph"/>
        <w:numPr>
          <w:ilvl w:val="0"/>
          <w:numId w:val="24"/>
        </w:numPr>
        <w:shd w:val="clear" w:color="auto" w:fill="FFFFFF" w:themeFill="background1"/>
        <w:tabs>
          <w:tab w:val="left" w:pos="993"/>
        </w:tabs>
        <w:spacing w:before="80" w:after="80" w:line="276" w:lineRule="auto"/>
        <w:ind w:left="0" w:firstLine="601"/>
        <w:contextualSpacing w:val="0"/>
        <w:jc w:val="both"/>
        <w:rPr>
          <w:sz w:val="28"/>
          <w:szCs w:val="28"/>
          <w:lang w:val="vi-VN"/>
        </w:rPr>
      </w:pPr>
      <w:r w:rsidRPr="00D93804">
        <w:rPr>
          <w:sz w:val="28"/>
          <w:szCs w:val="28"/>
          <w:lang w:val="vi-VN"/>
        </w:rPr>
        <w:t>Quyết định việc thay đổi vị trí việc làm và xếp ngạch</w:t>
      </w:r>
      <w:r>
        <w:rPr>
          <w:sz w:val="28"/>
          <w:szCs w:val="28"/>
        </w:rPr>
        <w:t xml:space="preserve"> tương </w:t>
      </w:r>
      <w:r w:rsidRPr="00D93804">
        <w:rPr>
          <w:sz w:val="28"/>
          <w:szCs w:val="28"/>
          <w:lang w:val="vi-VN"/>
        </w:rPr>
        <w:t xml:space="preserve">ứng với vị trí việc làm mới đối với công chức </w:t>
      </w:r>
      <w:r w:rsidRPr="00D93804">
        <w:rPr>
          <w:sz w:val="28"/>
          <w:szCs w:val="28"/>
        </w:rPr>
        <w:t>làm việc tại</w:t>
      </w:r>
      <w:r w:rsidRPr="00D93804">
        <w:rPr>
          <w:sz w:val="28"/>
          <w:szCs w:val="28"/>
          <w:lang w:val="vi-VN"/>
        </w:rPr>
        <w:t xml:space="preserve"> Cục</w:t>
      </w:r>
      <w:r w:rsidRPr="00D93804">
        <w:rPr>
          <w:sz w:val="28"/>
          <w:szCs w:val="28"/>
        </w:rPr>
        <w:t>,  trừ các trường hợp thuộc thẩm quyề</w:t>
      </w:r>
      <w:bookmarkStart w:id="0" w:name="_GoBack"/>
      <w:bookmarkEnd w:id="0"/>
      <w:r w:rsidRPr="00D93804">
        <w:rPr>
          <w:sz w:val="28"/>
          <w:szCs w:val="28"/>
        </w:rPr>
        <w:t>n quản lý của Bộ Xây dựng theo phân cấp quản lý cán bộ</w:t>
      </w:r>
    </w:p>
    <w:p w14:paraId="71F91E91" w14:textId="77777777" w:rsidR="006021ED" w:rsidRPr="00D93804" w:rsidRDefault="006021ED" w:rsidP="004D4296">
      <w:pPr>
        <w:shd w:val="clear" w:color="auto" w:fill="FFFFFF" w:themeFill="background1"/>
        <w:spacing w:before="80" w:after="80" w:line="276" w:lineRule="auto"/>
        <w:ind w:firstLine="601"/>
        <w:jc w:val="both"/>
        <w:rPr>
          <w:b/>
          <w:bCs/>
          <w:sz w:val="28"/>
          <w:szCs w:val="28"/>
        </w:rPr>
      </w:pPr>
      <w:r w:rsidRPr="00D93804">
        <w:rPr>
          <w:b/>
          <w:bCs/>
          <w:sz w:val="28"/>
          <w:szCs w:val="28"/>
        </w:rPr>
        <w:t>Điều 5. Thẩm quyền thay đổi vị trí việc làm viên chức</w:t>
      </w:r>
    </w:p>
    <w:p w14:paraId="7D169856" w14:textId="77777777" w:rsidR="006021ED" w:rsidRPr="00D93804" w:rsidRDefault="006021ED" w:rsidP="00383D12">
      <w:pPr>
        <w:shd w:val="clear" w:color="auto" w:fill="FFFFFF" w:themeFill="background1"/>
        <w:spacing w:before="80" w:after="80" w:line="276" w:lineRule="auto"/>
        <w:ind w:firstLine="600"/>
        <w:jc w:val="both"/>
        <w:rPr>
          <w:sz w:val="28"/>
          <w:szCs w:val="28"/>
        </w:rPr>
      </w:pPr>
      <w:r w:rsidRPr="00D93804">
        <w:rPr>
          <w:sz w:val="28"/>
          <w:szCs w:val="28"/>
        </w:rPr>
        <w:t xml:space="preserve">1.  Người đứng đầu  đơn vị sự nghiệp công lập do Bộ trực tiếp quản lý </w:t>
      </w:r>
      <w:r w:rsidRPr="00D93804">
        <w:rPr>
          <w:spacing w:val="-4"/>
          <w:sz w:val="28"/>
          <w:szCs w:val="28"/>
          <w:lang w:val="vi-VN"/>
        </w:rPr>
        <w:t xml:space="preserve">thực hiện thay đổi vị trí việc làm </w:t>
      </w:r>
      <w:r w:rsidRPr="00D93804">
        <w:rPr>
          <w:sz w:val="28"/>
          <w:szCs w:val="28"/>
        </w:rPr>
        <w:t xml:space="preserve">viên chức làm việc tại đơn vị, trừ các trường hợp thuộc thẩm quyền quản lý của Bộ Xây dựng theo phân cấp quản lý cán bộ.   </w:t>
      </w:r>
    </w:p>
    <w:p w14:paraId="4F518055" w14:textId="64622985" w:rsidR="009C0B89" w:rsidRPr="00D93804" w:rsidRDefault="009C0B89" w:rsidP="00383D12">
      <w:pPr>
        <w:shd w:val="clear" w:color="auto" w:fill="FFFFFF" w:themeFill="background1"/>
        <w:spacing w:before="80" w:after="80" w:line="276" w:lineRule="auto"/>
        <w:ind w:firstLine="600"/>
        <w:jc w:val="both"/>
        <w:rPr>
          <w:sz w:val="28"/>
          <w:szCs w:val="28"/>
        </w:rPr>
      </w:pPr>
      <w:r w:rsidRPr="00D93804">
        <w:rPr>
          <w:sz w:val="28"/>
          <w:szCs w:val="28"/>
        </w:rPr>
        <w:t xml:space="preserve">2. Cục trưởng các Cục thực hiện </w:t>
      </w:r>
      <w:r w:rsidRPr="00D93804">
        <w:rPr>
          <w:spacing w:val="-4"/>
          <w:sz w:val="28"/>
          <w:szCs w:val="28"/>
          <w:lang w:val="vi-VN"/>
        </w:rPr>
        <w:t xml:space="preserve">thay đổi vị trí việc làm </w:t>
      </w:r>
      <w:r w:rsidRPr="00D93804">
        <w:rPr>
          <w:sz w:val="28"/>
          <w:szCs w:val="28"/>
        </w:rPr>
        <w:t>viên chức làm việc tại đơn vị sự nghiệp công lập do Cục trực tiếp quản lý.</w:t>
      </w:r>
    </w:p>
    <w:p w14:paraId="566D9078" w14:textId="66CD3733" w:rsidR="0033791F" w:rsidRPr="00D93804" w:rsidRDefault="009C0B89" w:rsidP="00383D12">
      <w:pPr>
        <w:shd w:val="clear" w:color="auto" w:fill="FFFFFF" w:themeFill="background1"/>
        <w:spacing w:before="80" w:after="80" w:line="276" w:lineRule="auto"/>
        <w:ind w:firstLine="600"/>
        <w:jc w:val="both"/>
        <w:rPr>
          <w:b/>
          <w:sz w:val="28"/>
          <w:szCs w:val="28"/>
          <w:lang w:val="vi-VN"/>
        </w:rPr>
      </w:pPr>
      <w:r w:rsidRPr="00D93804">
        <w:rPr>
          <w:b/>
          <w:sz w:val="28"/>
          <w:szCs w:val="28"/>
          <w:lang w:val="vi-VN"/>
        </w:rPr>
        <w:t xml:space="preserve">Điều </w:t>
      </w:r>
      <w:r w:rsidRPr="00383D12">
        <w:rPr>
          <w:b/>
          <w:sz w:val="28"/>
          <w:szCs w:val="28"/>
        </w:rPr>
        <w:t>6</w:t>
      </w:r>
      <w:r w:rsidRPr="00383D12">
        <w:rPr>
          <w:b/>
          <w:sz w:val="28"/>
          <w:szCs w:val="28"/>
          <w:lang w:val="vi-VN"/>
        </w:rPr>
        <w:t>. Thẩm</w:t>
      </w:r>
      <w:r w:rsidRPr="00D93804">
        <w:rPr>
          <w:b/>
          <w:sz w:val="28"/>
          <w:szCs w:val="28"/>
          <w:lang w:val="vi-VN"/>
        </w:rPr>
        <w:t xml:space="preserve"> quyền thực hiện chế độ tiền lương</w:t>
      </w:r>
    </w:p>
    <w:p w14:paraId="2F88C14E" w14:textId="77777777" w:rsidR="006021ED" w:rsidRPr="00D93804" w:rsidRDefault="006021ED" w:rsidP="00383D12">
      <w:pPr>
        <w:shd w:val="clear" w:color="auto" w:fill="FFFFFF" w:themeFill="background1"/>
        <w:spacing w:before="80" w:after="80" w:line="276" w:lineRule="auto"/>
        <w:ind w:firstLine="600"/>
        <w:jc w:val="both"/>
        <w:rPr>
          <w:sz w:val="28"/>
          <w:szCs w:val="28"/>
        </w:rPr>
      </w:pPr>
      <w:r w:rsidRPr="00D93804">
        <w:rPr>
          <w:sz w:val="28"/>
          <w:szCs w:val="28"/>
        </w:rPr>
        <w:t xml:space="preserve">1. </w:t>
      </w:r>
      <w:r w:rsidRPr="00D93804">
        <w:rPr>
          <w:sz w:val="28"/>
          <w:szCs w:val="28"/>
          <w:lang w:val="vi-VN"/>
        </w:rPr>
        <w:t xml:space="preserve"> N</w:t>
      </w:r>
      <w:r w:rsidRPr="00D93804">
        <w:rPr>
          <w:sz w:val="28"/>
          <w:szCs w:val="28"/>
          <w:shd w:val="clear" w:color="auto" w:fill="FFFFFF"/>
          <w:lang w:val="vi-VN"/>
        </w:rPr>
        <w:t>gười đứng đầu đơn vị sự nghiệp công</w:t>
      </w:r>
      <w:r w:rsidRPr="00D93804">
        <w:rPr>
          <w:spacing w:val="-4"/>
          <w:sz w:val="28"/>
          <w:szCs w:val="28"/>
          <w:lang w:val="vi-VN"/>
        </w:rPr>
        <w:t xml:space="preserve"> lập tự bảo đảm một phần chi thường xuyên và đơn vị sự nghiệp công lập do Nhà nước bảo đảm chi thường xuyên</w:t>
      </w:r>
      <w:r w:rsidRPr="00D93804">
        <w:rPr>
          <w:spacing w:val="-4"/>
          <w:sz w:val="28"/>
          <w:szCs w:val="28"/>
        </w:rPr>
        <w:t xml:space="preserve"> </w:t>
      </w:r>
      <w:r w:rsidRPr="00D93804">
        <w:rPr>
          <w:sz w:val="28"/>
          <w:szCs w:val="28"/>
        </w:rPr>
        <w:t xml:space="preserve">do Bộ trực tiếp quản lý </w:t>
      </w:r>
      <w:r w:rsidRPr="00D93804">
        <w:rPr>
          <w:sz w:val="28"/>
          <w:szCs w:val="28"/>
          <w:lang w:val="vi-VN"/>
        </w:rPr>
        <w:t xml:space="preserve"> thực hiện chế độ tiền lương (xếp lương, nâng bậc lương, nâng phụ cấp thâm niên vượt khung) đối với viên chức</w:t>
      </w:r>
      <w:r w:rsidRPr="00D93804">
        <w:rPr>
          <w:sz w:val="28"/>
          <w:szCs w:val="28"/>
        </w:rPr>
        <w:t xml:space="preserve"> làm việc tại đơn vị,  trừ các trường hợp thuộc thẩm quyền quản lý của Bộ Xây dựng theo phân cấp quản lý cán bộ</w:t>
      </w:r>
    </w:p>
    <w:p w14:paraId="2C6CABAC" w14:textId="77777777" w:rsidR="006021ED" w:rsidRPr="00D93804" w:rsidRDefault="006021ED" w:rsidP="00383D12">
      <w:pPr>
        <w:shd w:val="clear" w:color="auto" w:fill="FFFFFF" w:themeFill="background1"/>
        <w:spacing w:before="80" w:after="80" w:line="276" w:lineRule="auto"/>
        <w:ind w:firstLine="600"/>
        <w:jc w:val="both"/>
        <w:rPr>
          <w:sz w:val="28"/>
          <w:szCs w:val="28"/>
          <w:lang w:val="vi-VN"/>
        </w:rPr>
      </w:pPr>
      <w:r w:rsidRPr="00D93804">
        <w:rPr>
          <w:sz w:val="28"/>
          <w:szCs w:val="28"/>
        </w:rPr>
        <w:t>2</w:t>
      </w:r>
      <w:r w:rsidRPr="00D93804">
        <w:rPr>
          <w:sz w:val="28"/>
          <w:szCs w:val="28"/>
          <w:lang w:val="vi-VN"/>
        </w:rPr>
        <w:t xml:space="preserve">. Các Cục trực thuộc Bộ </w:t>
      </w:r>
    </w:p>
    <w:p w14:paraId="6002B342" w14:textId="77777777" w:rsidR="006021ED" w:rsidRPr="00D93804" w:rsidRDefault="006021ED" w:rsidP="00383D12">
      <w:pPr>
        <w:shd w:val="clear" w:color="auto" w:fill="FFFFFF" w:themeFill="background1"/>
        <w:spacing w:before="80" w:after="80" w:line="276" w:lineRule="auto"/>
        <w:ind w:firstLine="600"/>
        <w:jc w:val="both"/>
        <w:rPr>
          <w:sz w:val="28"/>
          <w:szCs w:val="28"/>
        </w:rPr>
      </w:pPr>
      <w:r w:rsidRPr="00D93804">
        <w:rPr>
          <w:sz w:val="28"/>
          <w:szCs w:val="28"/>
          <w:lang w:val="vi-VN"/>
        </w:rPr>
        <w:t xml:space="preserve">a) Thực hiện chế độ tiền lương (xếp lương, nâng bậc lương, nâng phụ cấp thâm niên vượt khung) đối với công chức </w:t>
      </w:r>
      <w:r w:rsidRPr="00D93804">
        <w:rPr>
          <w:sz w:val="28"/>
          <w:szCs w:val="28"/>
        </w:rPr>
        <w:t>làm việc</w:t>
      </w:r>
      <w:r w:rsidRPr="00D93804">
        <w:rPr>
          <w:sz w:val="28"/>
          <w:szCs w:val="28"/>
          <w:lang w:val="vi-VN"/>
        </w:rPr>
        <w:t xml:space="preserve"> </w:t>
      </w:r>
      <w:r w:rsidRPr="00D93804">
        <w:rPr>
          <w:sz w:val="28"/>
          <w:szCs w:val="28"/>
        </w:rPr>
        <w:t xml:space="preserve">tại </w:t>
      </w:r>
      <w:r w:rsidRPr="00D93804">
        <w:rPr>
          <w:sz w:val="28"/>
          <w:szCs w:val="28"/>
          <w:lang w:val="vi-VN"/>
        </w:rPr>
        <w:t>Cục</w:t>
      </w:r>
      <w:r w:rsidRPr="00D93804">
        <w:rPr>
          <w:sz w:val="28"/>
          <w:szCs w:val="28"/>
        </w:rPr>
        <w:t>,  trừ các trường hợp thuộc thẩm quyền quản lý của Bộ Xây dựng theo phân cấp quản lý cán bộ</w:t>
      </w:r>
      <w:r w:rsidRPr="00D93804">
        <w:rPr>
          <w:sz w:val="28"/>
          <w:szCs w:val="28"/>
          <w:lang w:val="vi-VN"/>
        </w:rPr>
        <w:t>.</w:t>
      </w:r>
    </w:p>
    <w:p w14:paraId="4089F692" w14:textId="6C7072A7" w:rsidR="0033791F" w:rsidRPr="00D93804" w:rsidRDefault="009C0B89" w:rsidP="00383D12">
      <w:pPr>
        <w:widowControl w:val="0"/>
        <w:autoSpaceDE w:val="0"/>
        <w:autoSpaceDN w:val="0"/>
        <w:adjustRightInd w:val="0"/>
        <w:spacing w:before="80" w:after="80" w:line="276" w:lineRule="auto"/>
        <w:ind w:firstLine="600"/>
        <w:jc w:val="both"/>
        <w:rPr>
          <w:b/>
          <w:sz w:val="28"/>
          <w:szCs w:val="28"/>
          <w:lang w:val="vi-VN"/>
        </w:rPr>
      </w:pPr>
      <w:r w:rsidRPr="00D93804">
        <w:rPr>
          <w:sz w:val="28"/>
          <w:szCs w:val="28"/>
          <w:lang w:val="vi-VN"/>
        </w:rPr>
        <w:t xml:space="preserve">b) Thực hiện chế độ tiền lương (xếp lương, nâng bậc lương, nâng phụ cấp thâm niên vượt khung) đối với viên chức </w:t>
      </w:r>
      <w:r w:rsidRPr="00D93804">
        <w:rPr>
          <w:sz w:val="28"/>
          <w:szCs w:val="28"/>
        </w:rPr>
        <w:t xml:space="preserve">làm việc </w:t>
      </w:r>
      <w:r w:rsidRPr="00D93804">
        <w:rPr>
          <w:sz w:val="28"/>
          <w:szCs w:val="28"/>
          <w:lang w:val="vi-VN"/>
        </w:rPr>
        <w:t xml:space="preserve">tại đơn vị sự nghiệp công lập tự bảo đảm một phần chi thường xuyên và đơn vị sự nghiệp công lập do Nhà nước bảo đảm chi thường xuyên </w:t>
      </w:r>
      <w:r w:rsidRPr="00D93804">
        <w:rPr>
          <w:sz w:val="28"/>
          <w:szCs w:val="28"/>
        </w:rPr>
        <w:t>do Cục trực tiếp quản lý</w:t>
      </w:r>
      <w:r w:rsidRPr="00D93804">
        <w:rPr>
          <w:sz w:val="28"/>
          <w:szCs w:val="28"/>
          <w:lang w:val="vi-VN"/>
        </w:rPr>
        <w:t>.</w:t>
      </w:r>
    </w:p>
    <w:p w14:paraId="65B02AB8" w14:textId="77777777" w:rsidR="0057756D" w:rsidRPr="00D93804" w:rsidRDefault="0057756D" w:rsidP="00BF2028">
      <w:pPr>
        <w:spacing w:before="120" w:after="120" w:line="340" w:lineRule="exact"/>
        <w:ind w:firstLine="720"/>
        <w:jc w:val="both"/>
        <w:rPr>
          <w:b/>
          <w:sz w:val="28"/>
          <w:szCs w:val="28"/>
          <w:lang w:val="vi-VN"/>
        </w:rPr>
      </w:pPr>
    </w:p>
    <w:p w14:paraId="637D5866" w14:textId="7BDF0DDE" w:rsidR="0057756D" w:rsidRPr="00D93804" w:rsidRDefault="006904B9" w:rsidP="00BF2028">
      <w:pPr>
        <w:spacing w:before="120"/>
        <w:jc w:val="center"/>
        <w:rPr>
          <w:b/>
          <w:bCs/>
          <w:spacing w:val="-2"/>
          <w:sz w:val="28"/>
          <w:szCs w:val="28"/>
          <w:lang w:val="vi-VN"/>
        </w:rPr>
      </w:pPr>
      <w:r w:rsidRPr="00D93804">
        <w:rPr>
          <w:b/>
          <w:bCs/>
          <w:spacing w:val="-2"/>
          <w:sz w:val="28"/>
          <w:szCs w:val="28"/>
          <w:lang w:val="vi-VN"/>
        </w:rPr>
        <w:t>Chương III</w:t>
      </w:r>
    </w:p>
    <w:p w14:paraId="5AB52D7A" w14:textId="261D8068" w:rsidR="0057756D" w:rsidRPr="00D93804" w:rsidRDefault="008804D2" w:rsidP="00BF2028">
      <w:pPr>
        <w:spacing w:after="120"/>
        <w:jc w:val="center"/>
        <w:rPr>
          <w:b/>
          <w:bCs/>
          <w:spacing w:val="-2"/>
          <w:sz w:val="28"/>
          <w:szCs w:val="28"/>
          <w:lang w:val="vi-VN"/>
        </w:rPr>
      </w:pPr>
      <w:r w:rsidRPr="00D93804">
        <w:rPr>
          <w:b/>
          <w:sz w:val="28"/>
          <w:szCs w:val="28"/>
          <w:lang w:val="vi-VN"/>
        </w:rPr>
        <w:t>ĐIỀU KHOẢN THI HÀNH</w:t>
      </w:r>
    </w:p>
    <w:p w14:paraId="739E74CA" w14:textId="77777777" w:rsidR="0057756D" w:rsidRPr="00D93804" w:rsidRDefault="0057756D" w:rsidP="00BF2028">
      <w:pPr>
        <w:spacing w:after="120"/>
        <w:jc w:val="center"/>
        <w:rPr>
          <w:b/>
          <w:bCs/>
          <w:spacing w:val="-2"/>
          <w:sz w:val="28"/>
          <w:szCs w:val="28"/>
          <w:lang w:val="vi-VN"/>
        </w:rPr>
      </w:pPr>
    </w:p>
    <w:p w14:paraId="6063BA34" w14:textId="3F24B966" w:rsidR="008804D2" w:rsidRPr="00D93804" w:rsidRDefault="008804D2" w:rsidP="006021ED">
      <w:pPr>
        <w:spacing w:before="80" w:after="80" w:line="276" w:lineRule="auto"/>
        <w:ind w:firstLine="720"/>
        <w:jc w:val="both"/>
        <w:rPr>
          <w:b/>
          <w:bCs/>
          <w:sz w:val="28"/>
          <w:szCs w:val="28"/>
          <w:lang w:val="vi-VN"/>
        </w:rPr>
      </w:pPr>
      <w:bookmarkStart w:id="1" w:name="dieu_20"/>
      <w:r w:rsidRPr="00D93804">
        <w:rPr>
          <w:b/>
          <w:bCs/>
          <w:sz w:val="28"/>
          <w:szCs w:val="28"/>
          <w:lang w:val="vi-VN"/>
        </w:rPr>
        <w:t xml:space="preserve">Điều </w:t>
      </w:r>
      <w:r w:rsidR="009C0B89" w:rsidRPr="00D93804">
        <w:rPr>
          <w:b/>
          <w:bCs/>
          <w:sz w:val="28"/>
          <w:szCs w:val="28"/>
        </w:rPr>
        <w:t>7</w:t>
      </w:r>
      <w:r w:rsidRPr="00D93804">
        <w:rPr>
          <w:b/>
          <w:bCs/>
          <w:sz w:val="28"/>
          <w:szCs w:val="28"/>
          <w:lang w:val="vi-VN"/>
        </w:rPr>
        <w:t>. Điều khoản chuyển tiếp</w:t>
      </w:r>
      <w:bookmarkEnd w:id="1"/>
    </w:p>
    <w:p w14:paraId="65ABF62E" w14:textId="57B672FA" w:rsidR="00D623E5" w:rsidRPr="00D93804" w:rsidRDefault="009C0B89" w:rsidP="006021ED">
      <w:pPr>
        <w:spacing w:before="80" w:after="80" w:line="276" w:lineRule="auto"/>
        <w:ind w:firstLine="720"/>
        <w:jc w:val="both"/>
        <w:rPr>
          <w:sz w:val="28"/>
          <w:szCs w:val="28"/>
          <w:lang w:val="vi-VN"/>
        </w:rPr>
      </w:pPr>
      <w:r w:rsidRPr="00D93804">
        <w:rPr>
          <w:sz w:val="28"/>
          <w:szCs w:val="28"/>
          <w:lang w:val="vi-VN"/>
        </w:rPr>
        <w:t>1. Các nội dung về quản lý công chức, viên chức được phân cấp tại Thông tư này đã thực hiện quy trình trước thời điểm Thông tư này có hiệu lực nhưng chưa ban hành quyết định thì tiếp tục thực hiện quy trình và trình cấp có thẩm quyền quy định tại Thông tư này ban hành quyết định</w:t>
      </w:r>
      <w:r w:rsidR="00D623E5" w:rsidRPr="00D93804">
        <w:rPr>
          <w:sz w:val="28"/>
          <w:szCs w:val="28"/>
          <w:lang w:val="vi-VN"/>
        </w:rPr>
        <w:t>.</w:t>
      </w:r>
    </w:p>
    <w:p w14:paraId="6EF26790" w14:textId="49D9EFFA" w:rsidR="008804D2" w:rsidRPr="00D93804" w:rsidRDefault="009C0B89" w:rsidP="006021ED">
      <w:pPr>
        <w:spacing w:before="80" w:after="80" w:line="276" w:lineRule="auto"/>
        <w:ind w:firstLine="720"/>
        <w:jc w:val="both"/>
        <w:rPr>
          <w:sz w:val="28"/>
          <w:szCs w:val="28"/>
          <w:lang w:val="vi-VN"/>
        </w:rPr>
      </w:pPr>
      <w:r w:rsidRPr="00D93804">
        <w:rPr>
          <w:spacing w:val="-2"/>
          <w:sz w:val="28"/>
          <w:szCs w:val="28"/>
          <w:lang w:val="vi-VN"/>
        </w:rPr>
        <w:lastRenderedPageBreak/>
        <w:t>2. Trường hợp các văn bản viện dẫn tại Thông tư này được sửa đổi, bổ sung, thay thế thì áp dụng theo các quy định tại các văn bản sửa đổi, bổ sung, thay thế đó</w:t>
      </w:r>
      <w:r w:rsidR="008804D2" w:rsidRPr="00D93804">
        <w:rPr>
          <w:spacing w:val="-2"/>
          <w:sz w:val="28"/>
          <w:szCs w:val="28"/>
          <w:lang w:val="vi-VN"/>
        </w:rPr>
        <w:t>.</w:t>
      </w:r>
    </w:p>
    <w:p w14:paraId="5D349140" w14:textId="77777777" w:rsidR="006021ED" w:rsidRPr="00D93804" w:rsidRDefault="006021ED" w:rsidP="006021ED">
      <w:pPr>
        <w:spacing w:before="80" w:after="80" w:line="276" w:lineRule="auto"/>
        <w:ind w:firstLine="601"/>
        <w:jc w:val="both"/>
        <w:rPr>
          <w:sz w:val="28"/>
          <w:szCs w:val="28"/>
          <w:lang w:val="vi-VN"/>
        </w:rPr>
      </w:pPr>
      <w:r w:rsidRPr="00D93804">
        <w:rPr>
          <w:b/>
          <w:bCs/>
          <w:sz w:val="28"/>
          <w:szCs w:val="28"/>
          <w:lang w:val="vi-VN"/>
        </w:rPr>
        <w:t xml:space="preserve">Điều </w:t>
      </w:r>
      <w:r w:rsidRPr="00D93804">
        <w:rPr>
          <w:b/>
          <w:bCs/>
          <w:sz w:val="28"/>
          <w:szCs w:val="28"/>
        </w:rPr>
        <w:t>8</w:t>
      </w:r>
      <w:r w:rsidRPr="00D93804">
        <w:rPr>
          <w:b/>
          <w:bCs/>
          <w:sz w:val="28"/>
          <w:szCs w:val="28"/>
          <w:lang w:val="vi-VN"/>
        </w:rPr>
        <w:t>. Hiệu lực thi hành</w:t>
      </w:r>
    </w:p>
    <w:p w14:paraId="36966BAF" w14:textId="3470C053" w:rsidR="00D623E5" w:rsidRPr="00D93804" w:rsidRDefault="009C0B89" w:rsidP="006021ED">
      <w:pPr>
        <w:spacing w:before="80" w:after="80" w:line="276" w:lineRule="auto"/>
        <w:ind w:firstLine="720"/>
        <w:jc w:val="both"/>
        <w:rPr>
          <w:sz w:val="28"/>
          <w:szCs w:val="28"/>
          <w:lang w:val="vi-VN"/>
        </w:rPr>
      </w:pPr>
      <w:r w:rsidRPr="00D93804">
        <w:rPr>
          <w:sz w:val="28"/>
          <w:szCs w:val="28"/>
          <w:lang w:val="vi-VN"/>
        </w:rPr>
        <w:t>1. Thông tư này có hiệu lực thi hành kể từ ngày 01 tháng 7 năm 2026.</w:t>
      </w:r>
    </w:p>
    <w:p w14:paraId="69389835" w14:textId="3AF63908" w:rsidR="0057756D" w:rsidRPr="00D93804" w:rsidRDefault="009C0B89" w:rsidP="006021ED">
      <w:pPr>
        <w:spacing w:before="80" w:after="80" w:line="276" w:lineRule="auto"/>
        <w:ind w:firstLine="720"/>
        <w:jc w:val="both"/>
        <w:rPr>
          <w:sz w:val="28"/>
          <w:szCs w:val="28"/>
          <w:lang w:val="vi-VN"/>
        </w:rPr>
      </w:pPr>
      <w:r w:rsidRPr="00D93804">
        <w:rPr>
          <w:sz w:val="28"/>
          <w:szCs w:val="28"/>
          <w:lang w:val="vi-VN"/>
        </w:rPr>
        <w:t>2. Thủ trưởng các đơn vị thuộc Bộ và các tổ chức, cá nhân có liên quan chịu trách nhiệm thi hành Thông tư này./.</w:t>
      </w:r>
    </w:p>
    <w:tbl>
      <w:tblPr>
        <w:tblW w:w="9828" w:type="dxa"/>
        <w:tblCellSpacing w:w="0" w:type="dxa"/>
        <w:tblCellMar>
          <w:left w:w="0" w:type="dxa"/>
          <w:right w:w="0" w:type="dxa"/>
        </w:tblCellMar>
        <w:tblLook w:val="04A0" w:firstRow="1" w:lastRow="0" w:firstColumn="1" w:lastColumn="0" w:noHBand="0" w:noVBand="1"/>
      </w:tblPr>
      <w:tblGrid>
        <w:gridCol w:w="5238"/>
        <w:gridCol w:w="4590"/>
      </w:tblGrid>
      <w:tr w:rsidR="002A0220" w:rsidRPr="00D93804" w14:paraId="5F8EB27D" w14:textId="77777777" w:rsidTr="00D1274A">
        <w:trPr>
          <w:tblCellSpacing w:w="0" w:type="dxa"/>
        </w:trPr>
        <w:tc>
          <w:tcPr>
            <w:tcW w:w="5238" w:type="dxa"/>
            <w:tcMar>
              <w:top w:w="0" w:type="dxa"/>
              <w:left w:w="108" w:type="dxa"/>
              <w:bottom w:w="0" w:type="dxa"/>
              <w:right w:w="108" w:type="dxa"/>
            </w:tcMar>
            <w:hideMark/>
          </w:tcPr>
          <w:p w14:paraId="3B3411EE" w14:textId="77777777" w:rsidR="0057756D" w:rsidRPr="00D93804" w:rsidRDefault="0057756D" w:rsidP="00BF2028">
            <w:pPr>
              <w:rPr>
                <w:lang w:val="vi-VN"/>
              </w:rPr>
            </w:pPr>
          </w:p>
          <w:p w14:paraId="49519912" w14:textId="2312BFB6" w:rsidR="0057756D" w:rsidRPr="00D93804" w:rsidRDefault="0057756D" w:rsidP="008804D2">
            <w:pPr>
              <w:rPr>
                <w:lang w:val="vi-VN"/>
              </w:rPr>
            </w:pPr>
            <w:r w:rsidRPr="00D93804">
              <w:rPr>
                <w:lang w:val="vi-VN"/>
              </w:rPr>
              <w:br w:type="page"/>
              <w:t> </w:t>
            </w:r>
            <w:r w:rsidRPr="00D93804">
              <w:rPr>
                <w:b/>
                <w:i/>
                <w:lang w:val="nl-NL"/>
              </w:rPr>
              <w:t>Nơi nhận:</w:t>
            </w:r>
            <w:r w:rsidRPr="00D93804">
              <w:rPr>
                <w:b/>
                <w:i/>
                <w:lang w:val="nl-NL"/>
              </w:rPr>
              <w:br/>
            </w:r>
            <w:r w:rsidRPr="00D93804">
              <w:rPr>
                <w:sz w:val="22"/>
                <w:szCs w:val="22"/>
                <w:lang w:val="nl-NL"/>
              </w:rPr>
              <w:t>- Văn phòng Chính phủ;</w:t>
            </w:r>
            <w:r w:rsidRPr="00D93804">
              <w:rPr>
                <w:sz w:val="22"/>
                <w:szCs w:val="22"/>
                <w:lang w:val="nl-NL"/>
              </w:rPr>
              <w:br/>
              <w:t>- Các Bộ, cơ quan ngang Bộ, cơ quan thuộc Chính phủ;</w:t>
            </w:r>
            <w:r w:rsidRPr="00D93804">
              <w:rPr>
                <w:sz w:val="22"/>
                <w:szCs w:val="22"/>
                <w:lang w:val="nl-NL"/>
              </w:rPr>
              <w:br/>
              <w:t>- UBND các tỉnh, thành phố trực thuộc TW;</w:t>
            </w:r>
            <w:r w:rsidRPr="00D93804">
              <w:rPr>
                <w:sz w:val="22"/>
                <w:szCs w:val="22"/>
                <w:lang w:val="nl-NL"/>
              </w:rPr>
              <w:br/>
              <w:t>- Các Thứ trưởng Bộ Xây dựng;</w:t>
            </w:r>
            <w:r w:rsidRPr="00D93804">
              <w:rPr>
                <w:sz w:val="22"/>
                <w:szCs w:val="22"/>
                <w:lang w:val="nl-NL"/>
              </w:rPr>
              <w:br/>
              <w:t>- Cục Kiểm tra văn bản và QLXLVPHC (Bộ Tư pháp);</w:t>
            </w:r>
            <w:r w:rsidRPr="00D93804">
              <w:rPr>
                <w:sz w:val="22"/>
                <w:szCs w:val="22"/>
                <w:lang w:val="nl-NL"/>
              </w:rPr>
              <w:br/>
              <w:t>- Công báo;</w:t>
            </w:r>
            <w:r w:rsidRPr="00D93804">
              <w:rPr>
                <w:sz w:val="22"/>
                <w:szCs w:val="22"/>
                <w:lang w:val="nl-NL"/>
              </w:rPr>
              <w:br/>
              <w:t>- Cổng TTĐT Chính phủ;</w:t>
            </w:r>
            <w:r w:rsidRPr="00D93804">
              <w:rPr>
                <w:sz w:val="22"/>
                <w:szCs w:val="22"/>
                <w:lang w:val="nl-NL"/>
              </w:rPr>
              <w:br/>
              <w:t>- Cổng TTĐT Bộ Xây dựng;</w:t>
            </w:r>
            <w:r w:rsidRPr="00D93804">
              <w:rPr>
                <w:sz w:val="22"/>
                <w:szCs w:val="22"/>
                <w:lang w:val="nl-NL"/>
              </w:rPr>
              <w:br/>
              <w:t>- Báo Xây dựng, Tạp chí Xây dựng;</w:t>
            </w:r>
            <w:r w:rsidRPr="00D93804">
              <w:rPr>
                <w:sz w:val="22"/>
                <w:szCs w:val="22"/>
                <w:lang w:val="nl-NL"/>
              </w:rPr>
              <w:br/>
              <w:t>- Lưu: VT, TCCB.</w:t>
            </w:r>
          </w:p>
        </w:tc>
        <w:tc>
          <w:tcPr>
            <w:tcW w:w="4590" w:type="dxa"/>
            <w:tcMar>
              <w:top w:w="0" w:type="dxa"/>
              <w:left w:w="108" w:type="dxa"/>
              <w:bottom w:w="0" w:type="dxa"/>
              <w:right w:w="108" w:type="dxa"/>
            </w:tcMar>
            <w:hideMark/>
          </w:tcPr>
          <w:p w14:paraId="5A6A1337" w14:textId="77777777" w:rsidR="0057756D" w:rsidRPr="00D93804" w:rsidRDefault="0057756D" w:rsidP="00BF2028">
            <w:pPr>
              <w:jc w:val="center"/>
              <w:rPr>
                <w:b/>
                <w:bCs/>
                <w:lang w:val="vi-VN"/>
              </w:rPr>
            </w:pPr>
          </w:p>
          <w:p w14:paraId="3270105B" w14:textId="02E18B6E" w:rsidR="0057756D" w:rsidRPr="00D93804" w:rsidRDefault="0057756D" w:rsidP="00BF2028">
            <w:pPr>
              <w:jc w:val="center"/>
              <w:rPr>
                <w:b/>
                <w:bCs/>
                <w:sz w:val="28"/>
                <w:szCs w:val="28"/>
              </w:rPr>
            </w:pPr>
            <w:r w:rsidRPr="00D93804">
              <w:rPr>
                <w:b/>
                <w:bCs/>
                <w:sz w:val="28"/>
                <w:szCs w:val="28"/>
              </w:rPr>
              <w:t>BỘ TRƯỞNG</w:t>
            </w:r>
            <w:r w:rsidRPr="00D93804">
              <w:rPr>
                <w:b/>
                <w:bCs/>
                <w:sz w:val="28"/>
                <w:szCs w:val="28"/>
              </w:rPr>
              <w:br/>
            </w:r>
            <w:r w:rsidRPr="00D93804">
              <w:rPr>
                <w:b/>
                <w:bCs/>
                <w:sz w:val="28"/>
                <w:szCs w:val="28"/>
              </w:rPr>
              <w:br/>
            </w:r>
            <w:r w:rsidRPr="00D93804">
              <w:rPr>
                <w:b/>
                <w:bCs/>
                <w:sz w:val="28"/>
                <w:szCs w:val="28"/>
              </w:rPr>
              <w:br/>
            </w:r>
          </w:p>
          <w:p w14:paraId="103031B4" w14:textId="77777777" w:rsidR="0057756D" w:rsidRPr="00D93804" w:rsidRDefault="0057756D" w:rsidP="00BF2028">
            <w:pPr>
              <w:jc w:val="center"/>
              <w:rPr>
                <w:b/>
                <w:bCs/>
                <w:sz w:val="28"/>
                <w:szCs w:val="28"/>
              </w:rPr>
            </w:pPr>
          </w:p>
          <w:p w14:paraId="23EF742D" w14:textId="77777777" w:rsidR="0057756D" w:rsidRPr="00D93804" w:rsidRDefault="0057756D" w:rsidP="00BF2028">
            <w:pPr>
              <w:jc w:val="center"/>
              <w:rPr>
                <w:b/>
                <w:bCs/>
                <w:sz w:val="28"/>
                <w:szCs w:val="28"/>
              </w:rPr>
            </w:pPr>
          </w:p>
          <w:p w14:paraId="34489526" w14:textId="05D22C7C" w:rsidR="0057756D" w:rsidRPr="00D93804" w:rsidRDefault="0057756D" w:rsidP="008804D2">
            <w:pPr>
              <w:jc w:val="center"/>
              <w:rPr>
                <w:b/>
              </w:rPr>
            </w:pPr>
            <w:r w:rsidRPr="00D93804">
              <w:rPr>
                <w:b/>
                <w:bCs/>
                <w:sz w:val="28"/>
                <w:szCs w:val="28"/>
              </w:rPr>
              <w:br/>
            </w:r>
            <w:r w:rsidR="008804D2" w:rsidRPr="00D93804">
              <w:rPr>
                <w:b/>
                <w:sz w:val="28"/>
                <w:szCs w:val="28"/>
              </w:rPr>
              <w:t>Trần Hồng Minh</w:t>
            </w:r>
          </w:p>
        </w:tc>
      </w:tr>
    </w:tbl>
    <w:p w14:paraId="71251BCD" w14:textId="77777777" w:rsidR="0057756D" w:rsidRPr="00D93804" w:rsidRDefault="0057756D" w:rsidP="00BF2028">
      <w:pPr>
        <w:spacing w:before="120" w:after="120" w:line="340" w:lineRule="exact"/>
        <w:ind w:firstLine="720"/>
        <w:jc w:val="both"/>
        <w:rPr>
          <w:b/>
          <w:sz w:val="28"/>
          <w:szCs w:val="28"/>
        </w:rPr>
      </w:pPr>
    </w:p>
    <w:p w14:paraId="362E91D0" w14:textId="77777777" w:rsidR="00E41BEC" w:rsidRPr="00D93804" w:rsidRDefault="00E41BEC" w:rsidP="00BF2028">
      <w:pPr>
        <w:spacing w:before="120" w:after="120" w:line="340" w:lineRule="exact"/>
        <w:jc w:val="center"/>
        <w:rPr>
          <w:b/>
          <w:sz w:val="28"/>
          <w:szCs w:val="28"/>
        </w:rPr>
      </w:pPr>
      <w:bookmarkStart w:id="2" w:name="chuong_pl_1"/>
      <w:bookmarkEnd w:id="2"/>
    </w:p>
    <w:p w14:paraId="58E52ACC" w14:textId="77777777" w:rsidR="002A0220" w:rsidRPr="00D93804" w:rsidRDefault="002A0220">
      <w:pPr>
        <w:spacing w:before="120" w:after="120" w:line="340" w:lineRule="exact"/>
        <w:jc w:val="center"/>
        <w:rPr>
          <w:b/>
          <w:sz w:val="28"/>
          <w:szCs w:val="28"/>
        </w:rPr>
      </w:pPr>
    </w:p>
    <w:sectPr w:rsidR="002A0220" w:rsidRPr="00D93804" w:rsidSect="004D6B62">
      <w:headerReference w:type="default" r:id="rId8"/>
      <w:pgSz w:w="11907" w:h="16840" w:code="9"/>
      <w:pgMar w:top="1134" w:right="1134" w:bottom="1134" w:left="1701" w:header="51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1BB865" w14:textId="77777777" w:rsidR="001C5251" w:rsidRDefault="001C5251" w:rsidP="0047561C">
      <w:r>
        <w:separator/>
      </w:r>
    </w:p>
  </w:endnote>
  <w:endnote w:type="continuationSeparator" w:id="0">
    <w:p w14:paraId="093DF7DC" w14:textId="77777777" w:rsidR="001C5251" w:rsidRDefault="001C5251" w:rsidP="0047561C">
      <w:r>
        <w:continuationSeparator/>
      </w:r>
    </w:p>
  </w:endnote>
  <w:endnote w:type="continuationNotice" w:id="1">
    <w:p w14:paraId="09FAC10B" w14:textId="77777777" w:rsidR="001C5251" w:rsidRDefault="001C52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AD41E1" w14:textId="77777777" w:rsidR="001C5251" w:rsidRDefault="001C5251" w:rsidP="0047561C">
      <w:r>
        <w:separator/>
      </w:r>
    </w:p>
  </w:footnote>
  <w:footnote w:type="continuationSeparator" w:id="0">
    <w:p w14:paraId="3B8D35F5" w14:textId="77777777" w:rsidR="001C5251" w:rsidRDefault="001C5251" w:rsidP="0047561C">
      <w:r>
        <w:continuationSeparator/>
      </w:r>
    </w:p>
  </w:footnote>
  <w:footnote w:type="continuationNotice" w:id="1">
    <w:p w14:paraId="613583AE" w14:textId="77777777" w:rsidR="001C5251" w:rsidRDefault="001C5251"/>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698811"/>
      <w:docPartObj>
        <w:docPartGallery w:val="Page Numbers (Top of Page)"/>
        <w:docPartUnique/>
      </w:docPartObj>
    </w:sdtPr>
    <w:sdtEndPr/>
    <w:sdtContent>
      <w:p w14:paraId="23D1EF57" w14:textId="0B38A8E7" w:rsidR="005E4C40" w:rsidRDefault="005E4C40">
        <w:pPr>
          <w:pStyle w:val="Header"/>
          <w:jc w:val="center"/>
        </w:pPr>
        <w:r w:rsidRPr="00ED56F2">
          <w:rPr>
            <w:sz w:val="26"/>
            <w:szCs w:val="26"/>
          </w:rPr>
          <w:fldChar w:fldCharType="begin"/>
        </w:r>
        <w:r w:rsidRPr="00ED56F2">
          <w:rPr>
            <w:sz w:val="26"/>
            <w:szCs w:val="26"/>
          </w:rPr>
          <w:instrText>PAGE   \* MERGEFORMAT</w:instrText>
        </w:r>
        <w:r w:rsidRPr="00ED56F2">
          <w:rPr>
            <w:sz w:val="26"/>
            <w:szCs w:val="26"/>
          </w:rPr>
          <w:fldChar w:fldCharType="separate"/>
        </w:r>
        <w:r w:rsidR="004D4296" w:rsidRPr="004D4296">
          <w:rPr>
            <w:noProof/>
            <w:sz w:val="26"/>
            <w:szCs w:val="26"/>
            <w:lang w:val="vi-VN"/>
          </w:rPr>
          <w:t>3</w:t>
        </w:r>
        <w:r w:rsidRPr="00ED56F2">
          <w:rPr>
            <w:sz w:val="26"/>
            <w:szCs w:val="26"/>
          </w:rPr>
          <w:fldChar w:fldCharType="end"/>
        </w:r>
      </w:p>
    </w:sdtContent>
  </w:sdt>
  <w:p w14:paraId="128CC89A" w14:textId="77777777" w:rsidR="005E4C40" w:rsidRDefault="005E4C4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D20215"/>
    <w:multiLevelType w:val="hybridMultilevel"/>
    <w:tmpl w:val="1C901D8E"/>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 w15:restartNumberingAfterBreak="0">
    <w:nsid w:val="026100C8"/>
    <w:multiLevelType w:val="hybridMultilevel"/>
    <w:tmpl w:val="08DAD27E"/>
    <w:lvl w:ilvl="0" w:tplc="603EB83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45F61D9"/>
    <w:multiLevelType w:val="hybridMultilevel"/>
    <w:tmpl w:val="2758B13A"/>
    <w:lvl w:ilvl="0" w:tplc="425E91F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58C04B1"/>
    <w:multiLevelType w:val="hybridMultilevel"/>
    <w:tmpl w:val="BCC2EA6C"/>
    <w:lvl w:ilvl="0" w:tplc="A614C7FC">
      <w:start w:val="8"/>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 w15:restartNumberingAfterBreak="0">
    <w:nsid w:val="1E030BCD"/>
    <w:multiLevelType w:val="hybridMultilevel"/>
    <w:tmpl w:val="190E9E50"/>
    <w:lvl w:ilvl="0" w:tplc="0F4075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D34E74"/>
    <w:multiLevelType w:val="hybridMultilevel"/>
    <w:tmpl w:val="CE3212DA"/>
    <w:lvl w:ilvl="0" w:tplc="770EBD1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32077C28"/>
    <w:multiLevelType w:val="hybridMultilevel"/>
    <w:tmpl w:val="BE1CBEBC"/>
    <w:lvl w:ilvl="0" w:tplc="09EE3104">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33D3650F"/>
    <w:multiLevelType w:val="hybridMultilevel"/>
    <w:tmpl w:val="0DF25940"/>
    <w:lvl w:ilvl="0" w:tplc="111A5422">
      <w:start w:val="1"/>
      <w:numFmt w:val="decimal"/>
      <w:lvlText w:val="%1."/>
      <w:lvlJc w:val="left"/>
      <w:pPr>
        <w:ind w:left="8015"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934349E"/>
    <w:multiLevelType w:val="hybridMultilevel"/>
    <w:tmpl w:val="BA92E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653C89"/>
    <w:multiLevelType w:val="hybridMultilevel"/>
    <w:tmpl w:val="C5F834E0"/>
    <w:lvl w:ilvl="0" w:tplc="C3F2CA8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4D4E7700"/>
    <w:multiLevelType w:val="hybridMultilevel"/>
    <w:tmpl w:val="9C04D996"/>
    <w:lvl w:ilvl="0" w:tplc="FE78C952">
      <w:start w:val="1"/>
      <w:numFmt w:val="decimal"/>
      <w:lvlText w:val="%1."/>
      <w:lvlJc w:val="left"/>
      <w:pPr>
        <w:ind w:left="720" w:hanging="360"/>
      </w:pPr>
      <w:rPr>
        <w:rFonts w:hint="default"/>
        <w:color w:val="000000" w:themeColor="text1"/>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D35B76"/>
    <w:multiLevelType w:val="hybridMultilevel"/>
    <w:tmpl w:val="9C04D996"/>
    <w:lvl w:ilvl="0" w:tplc="FE78C952">
      <w:start w:val="1"/>
      <w:numFmt w:val="decimal"/>
      <w:lvlText w:val="%1."/>
      <w:lvlJc w:val="left"/>
      <w:pPr>
        <w:ind w:left="720" w:hanging="360"/>
      </w:pPr>
      <w:rPr>
        <w:rFonts w:hint="default"/>
        <w:color w:val="000000" w:themeColor="text1"/>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FD568CA"/>
    <w:multiLevelType w:val="hybridMultilevel"/>
    <w:tmpl w:val="2DE05BCE"/>
    <w:lvl w:ilvl="0" w:tplc="60CE3888">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52710112"/>
    <w:multiLevelType w:val="hybridMultilevel"/>
    <w:tmpl w:val="61DCD3DC"/>
    <w:lvl w:ilvl="0" w:tplc="33A2167E">
      <w:start w:val="1"/>
      <w:numFmt w:val="lowerLetter"/>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4" w15:restartNumberingAfterBreak="0">
    <w:nsid w:val="5A512DCB"/>
    <w:multiLevelType w:val="hybridMultilevel"/>
    <w:tmpl w:val="EAF43A40"/>
    <w:lvl w:ilvl="0" w:tplc="CFCEB8B8">
      <w:start w:val="2"/>
      <w:numFmt w:val="decimal"/>
      <w:lvlText w:val="%1."/>
      <w:lvlJc w:val="left"/>
      <w:pPr>
        <w:ind w:left="8015" w:hanging="360"/>
      </w:pPr>
      <w:rPr>
        <w:rFonts w:hint="default"/>
      </w:rPr>
    </w:lvl>
    <w:lvl w:ilvl="1" w:tplc="04090019" w:tentative="1">
      <w:start w:val="1"/>
      <w:numFmt w:val="lowerLetter"/>
      <w:lvlText w:val="%2."/>
      <w:lvlJc w:val="left"/>
      <w:pPr>
        <w:ind w:left="8735" w:hanging="360"/>
      </w:pPr>
    </w:lvl>
    <w:lvl w:ilvl="2" w:tplc="0409001B" w:tentative="1">
      <w:start w:val="1"/>
      <w:numFmt w:val="lowerRoman"/>
      <w:lvlText w:val="%3."/>
      <w:lvlJc w:val="right"/>
      <w:pPr>
        <w:ind w:left="9455" w:hanging="180"/>
      </w:pPr>
    </w:lvl>
    <w:lvl w:ilvl="3" w:tplc="0409000F" w:tentative="1">
      <w:start w:val="1"/>
      <w:numFmt w:val="decimal"/>
      <w:lvlText w:val="%4."/>
      <w:lvlJc w:val="left"/>
      <w:pPr>
        <w:ind w:left="10175" w:hanging="360"/>
      </w:pPr>
    </w:lvl>
    <w:lvl w:ilvl="4" w:tplc="04090019" w:tentative="1">
      <w:start w:val="1"/>
      <w:numFmt w:val="lowerLetter"/>
      <w:lvlText w:val="%5."/>
      <w:lvlJc w:val="left"/>
      <w:pPr>
        <w:ind w:left="10895" w:hanging="360"/>
      </w:pPr>
    </w:lvl>
    <w:lvl w:ilvl="5" w:tplc="0409001B" w:tentative="1">
      <w:start w:val="1"/>
      <w:numFmt w:val="lowerRoman"/>
      <w:lvlText w:val="%6."/>
      <w:lvlJc w:val="right"/>
      <w:pPr>
        <w:ind w:left="11615" w:hanging="180"/>
      </w:pPr>
    </w:lvl>
    <w:lvl w:ilvl="6" w:tplc="0409000F" w:tentative="1">
      <w:start w:val="1"/>
      <w:numFmt w:val="decimal"/>
      <w:lvlText w:val="%7."/>
      <w:lvlJc w:val="left"/>
      <w:pPr>
        <w:ind w:left="12335" w:hanging="360"/>
      </w:pPr>
    </w:lvl>
    <w:lvl w:ilvl="7" w:tplc="04090019" w:tentative="1">
      <w:start w:val="1"/>
      <w:numFmt w:val="lowerLetter"/>
      <w:lvlText w:val="%8."/>
      <w:lvlJc w:val="left"/>
      <w:pPr>
        <w:ind w:left="13055" w:hanging="360"/>
      </w:pPr>
    </w:lvl>
    <w:lvl w:ilvl="8" w:tplc="0409001B" w:tentative="1">
      <w:start w:val="1"/>
      <w:numFmt w:val="lowerRoman"/>
      <w:lvlText w:val="%9."/>
      <w:lvlJc w:val="right"/>
      <w:pPr>
        <w:ind w:left="13775" w:hanging="180"/>
      </w:pPr>
    </w:lvl>
  </w:abstractNum>
  <w:abstractNum w:abstractNumId="15" w15:restartNumberingAfterBreak="0">
    <w:nsid w:val="5DF96AFB"/>
    <w:multiLevelType w:val="hybridMultilevel"/>
    <w:tmpl w:val="CF56CB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1A70807"/>
    <w:multiLevelType w:val="hybridMultilevel"/>
    <w:tmpl w:val="2B04A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836678"/>
    <w:multiLevelType w:val="hybridMultilevel"/>
    <w:tmpl w:val="C120689E"/>
    <w:lvl w:ilvl="0" w:tplc="FF726268">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6C012466"/>
    <w:multiLevelType w:val="hybridMultilevel"/>
    <w:tmpl w:val="40A67B9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E03A39"/>
    <w:multiLevelType w:val="hybridMultilevel"/>
    <w:tmpl w:val="BEFE8F00"/>
    <w:lvl w:ilvl="0" w:tplc="DD7C9F2A">
      <w:start w:val="1"/>
      <w:numFmt w:val="lowerLetter"/>
      <w:lvlText w:val="%1)"/>
      <w:lvlJc w:val="left"/>
      <w:pPr>
        <w:ind w:left="3479" w:hanging="360"/>
      </w:pPr>
      <w:rPr>
        <w:rFonts w:hint="default"/>
      </w:rPr>
    </w:lvl>
    <w:lvl w:ilvl="1" w:tplc="04090019" w:tentative="1">
      <w:start w:val="1"/>
      <w:numFmt w:val="lowerLetter"/>
      <w:lvlText w:val="%2."/>
      <w:lvlJc w:val="left"/>
      <w:pPr>
        <w:ind w:left="4199" w:hanging="360"/>
      </w:pPr>
    </w:lvl>
    <w:lvl w:ilvl="2" w:tplc="0409001B" w:tentative="1">
      <w:start w:val="1"/>
      <w:numFmt w:val="lowerRoman"/>
      <w:lvlText w:val="%3."/>
      <w:lvlJc w:val="right"/>
      <w:pPr>
        <w:ind w:left="4919" w:hanging="180"/>
      </w:pPr>
    </w:lvl>
    <w:lvl w:ilvl="3" w:tplc="0409000F" w:tentative="1">
      <w:start w:val="1"/>
      <w:numFmt w:val="decimal"/>
      <w:lvlText w:val="%4."/>
      <w:lvlJc w:val="left"/>
      <w:pPr>
        <w:ind w:left="5639" w:hanging="360"/>
      </w:pPr>
    </w:lvl>
    <w:lvl w:ilvl="4" w:tplc="04090019" w:tentative="1">
      <w:start w:val="1"/>
      <w:numFmt w:val="lowerLetter"/>
      <w:lvlText w:val="%5."/>
      <w:lvlJc w:val="left"/>
      <w:pPr>
        <w:ind w:left="6359" w:hanging="360"/>
      </w:pPr>
    </w:lvl>
    <w:lvl w:ilvl="5" w:tplc="0409001B" w:tentative="1">
      <w:start w:val="1"/>
      <w:numFmt w:val="lowerRoman"/>
      <w:lvlText w:val="%6."/>
      <w:lvlJc w:val="right"/>
      <w:pPr>
        <w:ind w:left="7079" w:hanging="180"/>
      </w:pPr>
    </w:lvl>
    <w:lvl w:ilvl="6" w:tplc="0409000F" w:tentative="1">
      <w:start w:val="1"/>
      <w:numFmt w:val="decimal"/>
      <w:lvlText w:val="%7."/>
      <w:lvlJc w:val="left"/>
      <w:pPr>
        <w:ind w:left="7799" w:hanging="360"/>
      </w:pPr>
    </w:lvl>
    <w:lvl w:ilvl="7" w:tplc="04090019" w:tentative="1">
      <w:start w:val="1"/>
      <w:numFmt w:val="lowerLetter"/>
      <w:lvlText w:val="%8."/>
      <w:lvlJc w:val="left"/>
      <w:pPr>
        <w:ind w:left="8519" w:hanging="360"/>
      </w:pPr>
    </w:lvl>
    <w:lvl w:ilvl="8" w:tplc="0409001B" w:tentative="1">
      <w:start w:val="1"/>
      <w:numFmt w:val="lowerRoman"/>
      <w:lvlText w:val="%9."/>
      <w:lvlJc w:val="right"/>
      <w:pPr>
        <w:ind w:left="9239" w:hanging="180"/>
      </w:pPr>
    </w:lvl>
  </w:abstractNum>
  <w:abstractNum w:abstractNumId="20" w15:restartNumberingAfterBreak="0">
    <w:nsid w:val="75FC1B18"/>
    <w:multiLevelType w:val="hybridMultilevel"/>
    <w:tmpl w:val="F73A2D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E3728"/>
    <w:multiLevelType w:val="hybridMultilevel"/>
    <w:tmpl w:val="5A585304"/>
    <w:lvl w:ilvl="0" w:tplc="1ED6767E">
      <w:start w:val="1"/>
      <w:numFmt w:val="lowerLetter"/>
      <w:lvlText w:val="%1)"/>
      <w:lvlJc w:val="left"/>
      <w:pPr>
        <w:ind w:left="1353" w:hanging="360"/>
      </w:pPr>
      <w:rPr>
        <w:rFonts w:ascii="Times New Roman" w:eastAsia="Times New Roman" w:hAnsi="Times New Roman" w:cs="Times New Roman"/>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C3C5BDF"/>
    <w:multiLevelType w:val="hybridMultilevel"/>
    <w:tmpl w:val="CC9286D0"/>
    <w:lvl w:ilvl="0" w:tplc="5BB0DC8E">
      <w:start w:val="1"/>
      <w:numFmt w:val="decimal"/>
      <w:lvlText w:val="%1."/>
      <w:lvlJc w:val="left"/>
      <w:pPr>
        <w:ind w:left="962" w:hanging="36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23" w15:restartNumberingAfterBreak="0">
    <w:nsid w:val="7EEA3A02"/>
    <w:multiLevelType w:val="hybridMultilevel"/>
    <w:tmpl w:val="CD56F77E"/>
    <w:lvl w:ilvl="0" w:tplc="ED50D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15"/>
  </w:num>
  <w:num w:numId="3">
    <w:abstractNumId w:val="16"/>
  </w:num>
  <w:num w:numId="4">
    <w:abstractNumId w:val="23"/>
  </w:num>
  <w:num w:numId="5">
    <w:abstractNumId w:val="20"/>
  </w:num>
  <w:num w:numId="6">
    <w:abstractNumId w:val="22"/>
  </w:num>
  <w:num w:numId="7">
    <w:abstractNumId w:val="17"/>
  </w:num>
  <w:num w:numId="8">
    <w:abstractNumId w:val="1"/>
  </w:num>
  <w:num w:numId="9">
    <w:abstractNumId w:val="19"/>
  </w:num>
  <w:num w:numId="10">
    <w:abstractNumId w:val="7"/>
  </w:num>
  <w:num w:numId="11">
    <w:abstractNumId w:val="2"/>
  </w:num>
  <w:num w:numId="12">
    <w:abstractNumId w:val="14"/>
  </w:num>
  <w:num w:numId="13">
    <w:abstractNumId w:val="18"/>
  </w:num>
  <w:num w:numId="14">
    <w:abstractNumId w:val="9"/>
  </w:num>
  <w:num w:numId="15">
    <w:abstractNumId w:val="12"/>
  </w:num>
  <w:num w:numId="16">
    <w:abstractNumId w:val="5"/>
  </w:num>
  <w:num w:numId="17">
    <w:abstractNumId w:val="11"/>
  </w:num>
  <w:num w:numId="18">
    <w:abstractNumId w:val="10"/>
  </w:num>
  <w:num w:numId="19">
    <w:abstractNumId w:val="21"/>
  </w:num>
  <w:num w:numId="20">
    <w:abstractNumId w:val="0"/>
  </w:num>
  <w:num w:numId="21">
    <w:abstractNumId w:val="3"/>
  </w:num>
  <w:num w:numId="22">
    <w:abstractNumId w:val="13"/>
  </w:num>
  <w:num w:numId="23">
    <w:abstractNumId w:val="4"/>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drawingGridHorizontalSpacing w:val="140"/>
  <w:drawingGridVerticalSpacing w:val="381"/>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02CC"/>
    <w:rsid w:val="00000D7E"/>
    <w:rsid w:val="0000241F"/>
    <w:rsid w:val="00002BA4"/>
    <w:rsid w:val="00003886"/>
    <w:rsid w:val="0000735B"/>
    <w:rsid w:val="00014486"/>
    <w:rsid w:val="000161FA"/>
    <w:rsid w:val="00020C6E"/>
    <w:rsid w:val="000215A7"/>
    <w:rsid w:val="0002270E"/>
    <w:rsid w:val="000249EF"/>
    <w:rsid w:val="000270F6"/>
    <w:rsid w:val="00036242"/>
    <w:rsid w:val="00040A82"/>
    <w:rsid w:val="00041460"/>
    <w:rsid w:val="00042749"/>
    <w:rsid w:val="00045C8E"/>
    <w:rsid w:val="00046717"/>
    <w:rsid w:val="00047E51"/>
    <w:rsid w:val="0005697B"/>
    <w:rsid w:val="00061FCD"/>
    <w:rsid w:val="00063009"/>
    <w:rsid w:val="000637A5"/>
    <w:rsid w:val="00065D45"/>
    <w:rsid w:val="00066EBF"/>
    <w:rsid w:val="0007270F"/>
    <w:rsid w:val="000751FD"/>
    <w:rsid w:val="000761DC"/>
    <w:rsid w:val="00084C12"/>
    <w:rsid w:val="00086A0B"/>
    <w:rsid w:val="00092B8C"/>
    <w:rsid w:val="00094D79"/>
    <w:rsid w:val="00095019"/>
    <w:rsid w:val="00095EE4"/>
    <w:rsid w:val="000A16CA"/>
    <w:rsid w:val="000A5838"/>
    <w:rsid w:val="000B03E6"/>
    <w:rsid w:val="000C0628"/>
    <w:rsid w:val="000C3FEA"/>
    <w:rsid w:val="000C48F2"/>
    <w:rsid w:val="000C66A0"/>
    <w:rsid w:val="000D2EA3"/>
    <w:rsid w:val="000D4B36"/>
    <w:rsid w:val="000E16FD"/>
    <w:rsid w:val="000E1BF0"/>
    <w:rsid w:val="000E2D63"/>
    <w:rsid w:val="000E66C6"/>
    <w:rsid w:val="000E6EF6"/>
    <w:rsid w:val="000F19A9"/>
    <w:rsid w:val="000F6E67"/>
    <w:rsid w:val="000F7199"/>
    <w:rsid w:val="00103F4C"/>
    <w:rsid w:val="00104F18"/>
    <w:rsid w:val="00106331"/>
    <w:rsid w:val="00107259"/>
    <w:rsid w:val="00110B6F"/>
    <w:rsid w:val="00111371"/>
    <w:rsid w:val="00114518"/>
    <w:rsid w:val="001165DA"/>
    <w:rsid w:val="00117105"/>
    <w:rsid w:val="001205EA"/>
    <w:rsid w:val="00120EA8"/>
    <w:rsid w:val="00124B7D"/>
    <w:rsid w:val="001259FA"/>
    <w:rsid w:val="00125D82"/>
    <w:rsid w:val="00130877"/>
    <w:rsid w:val="001339C1"/>
    <w:rsid w:val="00134813"/>
    <w:rsid w:val="0013529A"/>
    <w:rsid w:val="00143124"/>
    <w:rsid w:val="00143527"/>
    <w:rsid w:val="001463E0"/>
    <w:rsid w:val="00147963"/>
    <w:rsid w:val="00154253"/>
    <w:rsid w:val="00155E9C"/>
    <w:rsid w:val="001605CE"/>
    <w:rsid w:val="00161B1D"/>
    <w:rsid w:val="00162849"/>
    <w:rsid w:val="0016319D"/>
    <w:rsid w:val="00165982"/>
    <w:rsid w:val="0016744C"/>
    <w:rsid w:val="00170F0B"/>
    <w:rsid w:val="00173B00"/>
    <w:rsid w:val="0017480C"/>
    <w:rsid w:val="001754ED"/>
    <w:rsid w:val="00180094"/>
    <w:rsid w:val="00183C61"/>
    <w:rsid w:val="00186970"/>
    <w:rsid w:val="001A4C46"/>
    <w:rsid w:val="001A59A5"/>
    <w:rsid w:val="001B372D"/>
    <w:rsid w:val="001B4A5C"/>
    <w:rsid w:val="001C0E7C"/>
    <w:rsid w:val="001C46D5"/>
    <w:rsid w:val="001C5251"/>
    <w:rsid w:val="001C691A"/>
    <w:rsid w:val="001C6BC3"/>
    <w:rsid w:val="001D066A"/>
    <w:rsid w:val="001D2DA4"/>
    <w:rsid w:val="001D6FE0"/>
    <w:rsid w:val="001F1125"/>
    <w:rsid w:val="001F1441"/>
    <w:rsid w:val="001F49F0"/>
    <w:rsid w:val="001F6C8E"/>
    <w:rsid w:val="0020346C"/>
    <w:rsid w:val="002279FF"/>
    <w:rsid w:val="0023154B"/>
    <w:rsid w:val="00233957"/>
    <w:rsid w:val="0023472C"/>
    <w:rsid w:val="002359DC"/>
    <w:rsid w:val="002366E7"/>
    <w:rsid w:val="002406C0"/>
    <w:rsid w:val="00246A97"/>
    <w:rsid w:val="00252BBB"/>
    <w:rsid w:val="002555A8"/>
    <w:rsid w:val="002605C9"/>
    <w:rsid w:val="002678AB"/>
    <w:rsid w:val="00281273"/>
    <w:rsid w:val="0028190E"/>
    <w:rsid w:val="00284087"/>
    <w:rsid w:val="00286B89"/>
    <w:rsid w:val="00290BD7"/>
    <w:rsid w:val="00291F48"/>
    <w:rsid w:val="00293C16"/>
    <w:rsid w:val="00296F89"/>
    <w:rsid w:val="002A0220"/>
    <w:rsid w:val="002A3B9E"/>
    <w:rsid w:val="002B0112"/>
    <w:rsid w:val="002B237F"/>
    <w:rsid w:val="002B46EB"/>
    <w:rsid w:val="002B7854"/>
    <w:rsid w:val="002C018C"/>
    <w:rsid w:val="002C02A4"/>
    <w:rsid w:val="002C3F63"/>
    <w:rsid w:val="002C4A51"/>
    <w:rsid w:val="002C6DCE"/>
    <w:rsid w:val="002D452E"/>
    <w:rsid w:val="002E0AA5"/>
    <w:rsid w:val="002F2246"/>
    <w:rsid w:val="002F6118"/>
    <w:rsid w:val="003009A0"/>
    <w:rsid w:val="00301188"/>
    <w:rsid w:val="003040DC"/>
    <w:rsid w:val="00307637"/>
    <w:rsid w:val="00314958"/>
    <w:rsid w:val="003154E8"/>
    <w:rsid w:val="0031706F"/>
    <w:rsid w:val="00317783"/>
    <w:rsid w:val="0032084F"/>
    <w:rsid w:val="0032130A"/>
    <w:rsid w:val="00323EDB"/>
    <w:rsid w:val="003309C9"/>
    <w:rsid w:val="0033381C"/>
    <w:rsid w:val="003365A4"/>
    <w:rsid w:val="00336D6E"/>
    <w:rsid w:val="0033791F"/>
    <w:rsid w:val="00337D90"/>
    <w:rsid w:val="003415E6"/>
    <w:rsid w:val="00344310"/>
    <w:rsid w:val="00347429"/>
    <w:rsid w:val="00356A52"/>
    <w:rsid w:val="0036379B"/>
    <w:rsid w:val="003666C5"/>
    <w:rsid w:val="00366AA5"/>
    <w:rsid w:val="003801D0"/>
    <w:rsid w:val="00380E54"/>
    <w:rsid w:val="00381902"/>
    <w:rsid w:val="00383D12"/>
    <w:rsid w:val="0038717C"/>
    <w:rsid w:val="00387E43"/>
    <w:rsid w:val="003914D4"/>
    <w:rsid w:val="003A3BEC"/>
    <w:rsid w:val="003A5D1D"/>
    <w:rsid w:val="003A64DC"/>
    <w:rsid w:val="003A6BA6"/>
    <w:rsid w:val="003B241D"/>
    <w:rsid w:val="003B36CE"/>
    <w:rsid w:val="003B4471"/>
    <w:rsid w:val="003B6E86"/>
    <w:rsid w:val="003B70A9"/>
    <w:rsid w:val="003B796E"/>
    <w:rsid w:val="003C1DDA"/>
    <w:rsid w:val="003C2316"/>
    <w:rsid w:val="003C33AA"/>
    <w:rsid w:val="003D1AEC"/>
    <w:rsid w:val="003D4859"/>
    <w:rsid w:val="003D7102"/>
    <w:rsid w:val="003D7B2E"/>
    <w:rsid w:val="003E3BD8"/>
    <w:rsid w:val="003F1D1F"/>
    <w:rsid w:val="00400CAF"/>
    <w:rsid w:val="0040144E"/>
    <w:rsid w:val="00406994"/>
    <w:rsid w:val="0041159A"/>
    <w:rsid w:val="00412850"/>
    <w:rsid w:val="0041580B"/>
    <w:rsid w:val="00415B9D"/>
    <w:rsid w:val="00420D6E"/>
    <w:rsid w:val="0042153E"/>
    <w:rsid w:val="004264A7"/>
    <w:rsid w:val="00427AF2"/>
    <w:rsid w:val="00427BFC"/>
    <w:rsid w:val="00432D47"/>
    <w:rsid w:val="004337FC"/>
    <w:rsid w:val="00433861"/>
    <w:rsid w:val="00436386"/>
    <w:rsid w:val="00442116"/>
    <w:rsid w:val="00442C22"/>
    <w:rsid w:val="00445572"/>
    <w:rsid w:val="00446756"/>
    <w:rsid w:val="004517D7"/>
    <w:rsid w:val="00455E74"/>
    <w:rsid w:val="0045658D"/>
    <w:rsid w:val="00465149"/>
    <w:rsid w:val="00465773"/>
    <w:rsid w:val="004664E4"/>
    <w:rsid w:val="00466776"/>
    <w:rsid w:val="00470C09"/>
    <w:rsid w:val="00472532"/>
    <w:rsid w:val="004751F5"/>
    <w:rsid w:val="0047561C"/>
    <w:rsid w:val="00487435"/>
    <w:rsid w:val="0048765A"/>
    <w:rsid w:val="00487B96"/>
    <w:rsid w:val="00492348"/>
    <w:rsid w:val="00497572"/>
    <w:rsid w:val="004A1D33"/>
    <w:rsid w:val="004B2392"/>
    <w:rsid w:val="004B4053"/>
    <w:rsid w:val="004B5C19"/>
    <w:rsid w:val="004C040E"/>
    <w:rsid w:val="004C155C"/>
    <w:rsid w:val="004C3E63"/>
    <w:rsid w:val="004C6A35"/>
    <w:rsid w:val="004D27AD"/>
    <w:rsid w:val="004D423C"/>
    <w:rsid w:val="004D4296"/>
    <w:rsid w:val="004D6B62"/>
    <w:rsid w:val="004E363E"/>
    <w:rsid w:val="004E42C6"/>
    <w:rsid w:val="004E4FBC"/>
    <w:rsid w:val="004E6C73"/>
    <w:rsid w:val="004F1898"/>
    <w:rsid w:val="004F19D1"/>
    <w:rsid w:val="004F3FC0"/>
    <w:rsid w:val="004F61A1"/>
    <w:rsid w:val="00500805"/>
    <w:rsid w:val="00511DF2"/>
    <w:rsid w:val="00513102"/>
    <w:rsid w:val="005141DB"/>
    <w:rsid w:val="00514799"/>
    <w:rsid w:val="005152D1"/>
    <w:rsid w:val="00522AF1"/>
    <w:rsid w:val="005258EF"/>
    <w:rsid w:val="00531457"/>
    <w:rsid w:val="00541B92"/>
    <w:rsid w:val="005427C8"/>
    <w:rsid w:val="00545069"/>
    <w:rsid w:val="00550DA1"/>
    <w:rsid w:val="00555BEA"/>
    <w:rsid w:val="00555D15"/>
    <w:rsid w:val="00560B47"/>
    <w:rsid w:val="00563630"/>
    <w:rsid w:val="00564E2F"/>
    <w:rsid w:val="00567FA1"/>
    <w:rsid w:val="00570B5E"/>
    <w:rsid w:val="005722F9"/>
    <w:rsid w:val="00574E5F"/>
    <w:rsid w:val="005757F0"/>
    <w:rsid w:val="00575B06"/>
    <w:rsid w:val="0057756D"/>
    <w:rsid w:val="00582A42"/>
    <w:rsid w:val="005879DE"/>
    <w:rsid w:val="00591A24"/>
    <w:rsid w:val="0059272A"/>
    <w:rsid w:val="0059352C"/>
    <w:rsid w:val="0059418F"/>
    <w:rsid w:val="00594DC6"/>
    <w:rsid w:val="005B0B57"/>
    <w:rsid w:val="005B400E"/>
    <w:rsid w:val="005B5966"/>
    <w:rsid w:val="005B6CDA"/>
    <w:rsid w:val="005C1334"/>
    <w:rsid w:val="005C6EC9"/>
    <w:rsid w:val="005D0C02"/>
    <w:rsid w:val="005D4B65"/>
    <w:rsid w:val="005D53B2"/>
    <w:rsid w:val="005D53EC"/>
    <w:rsid w:val="005E25DC"/>
    <w:rsid w:val="005E4C40"/>
    <w:rsid w:val="005E57A9"/>
    <w:rsid w:val="005F03C6"/>
    <w:rsid w:val="005F226D"/>
    <w:rsid w:val="005F5E79"/>
    <w:rsid w:val="005F61A4"/>
    <w:rsid w:val="005F7690"/>
    <w:rsid w:val="00600DF3"/>
    <w:rsid w:val="006021AC"/>
    <w:rsid w:val="006021ED"/>
    <w:rsid w:val="00602266"/>
    <w:rsid w:val="006024DF"/>
    <w:rsid w:val="00604A8C"/>
    <w:rsid w:val="00605B36"/>
    <w:rsid w:val="006107D5"/>
    <w:rsid w:val="00611FD4"/>
    <w:rsid w:val="00615DAD"/>
    <w:rsid w:val="00623652"/>
    <w:rsid w:val="0063165E"/>
    <w:rsid w:val="00634243"/>
    <w:rsid w:val="006361C9"/>
    <w:rsid w:val="006476B1"/>
    <w:rsid w:val="00650A6F"/>
    <w:rsid w:val="00652580"/>
    <w:rsid w:val="00656319"/>
    <w:rsid w:val="0066267C"/>
    <w:rsid w:val="006646CE"/>
    <w:rsid w:val="00665049"/>
    <w:rsid w:val="006672FD"/>
    <w:rsid w:val="00667AE5"/>
    <w:rsid w:val="0067249E"/>
    <w:rsid w:val="0067552F"/>
    <w:rsid w:val="006767FB"/>
    <w:rsid w:val="0068019A"/>
    <w:rsid w:val="006835DB"/>
    <w:rsid w:val="006904B9"/>
    <w:rsid w:val="00690BE1"/>
    <w:rsid w:val="006953F3"/>
    <w:rsid w:val="00696C25"/>
    <w:rsid w:val="006A49FE"/>
    <w:rsid w:val="006B6D41"/>
    <w:rsid w:val="006B75EA"/>
    <w:rsid w:val="006C01CB"/>
    <w:rsid w:val="006C0933"/>
    <w:rsid w:val="006C2F5B"/>
    <w:rsid w:val="006C5865"/>
    <w:rsid w:val="006C77EB"/>
    <w:rsid w:val="006D1941"/>
    <w:rsid w:val="006D1944"/>
    <w:rsid w:val="006D1D7E"/>
    <w:rsid w:val="006D44FA"/>
    <w:rsid w:val="006D520E"/>
    <w:rsid w:val="006E0DD8"/>
    <w:rsid w:val="006E252D"/>
    <w:rsid w:val="006E313C"/>
    <w:rsid w:val="006E5A59"/>
    <w:rsid w:val="007070FF"/>
    <w:rsid w:val="007073EC"/>
    <w:rsid w:val="007075FC"/>
    <w:rsid w:val="007114EB"/>
    <w:rsid w:val="007134CD"/>
    <w:rsid w:val="007152B5"/>
    <w:rsid w:val="0072609D"/>
    <w:rsid w:val="00731895"/>
    <w:rsid w:val="00734B60"/>
    <w:rsid w:val="0073559D"/>
    <w:rsid w:val="00736247"/>
    <w:rsid w:val="00740010"/>
    <w:rsid w:val="00747175"/>
    <w:rsid w:val="00747F82"/>
    <w:rsid w:val="0075375A"/>
    <w:rsid w:val="0075394E"/>
    <w:rsid w:val="00763926"/>
    <w:rsid w:val="00767A1D"/>
    <w:rsid w:val="0077127C"/>
    <w:rsid w:val="00771BF1"/>
    <w:rsid w:val="00772136"/>
    <w:rsid w:val="0077282E"/>
    <w:rsid w:val="00780800"/>
    <w:rsid w:val="00795D8A"/>
    <w:rsid w:val="00795DB3"/>
    <w:rsid w:val="00797632"/>
    <w:rsid w:val="007A150B"/>
    <w:rsid w:val="007A25AE"/>
    <w:rsid w:val="007A73E5"/>
    <w:rsid w:val="007B124D"/>
    <w:rsid w:val="007B49A7"/>
    <w:rsid w:val="007B523C"/>
    <w:rsid w:val="007B5FF0"/>
    <w:rsid w:val="007B7790"/>
    <w:rsid w:val="007B7DD9"/>
    <w:rsid w:val="007C0500"/>
    <w:rsid w:val="007C1DFE"/>
    <w:rsid w:val="007C48FC"/>
    <w:rsid w:val="007C71AC"/>
    <w:rsid w:val="007D2865"/>
    <w:rsid w:val="007D3BD2"/>
    <w:rsid w:val="007D47EF"/>
    <w:rsid w:val="007D4EF9"/>
    <w:rsid w:val="007D741D"/>
    <w:rsid w:val="007E2D53"/>
    <w:rsid w:val="007E67B8"/>
    <w:rsid w:val="007F34DD"/>
    <w:rsid w:val="007F5006"/>
    <w:rsid w:val="00800521"/>
    <w:rsid w:val="00802FC2"/>
    <w:rsid w:val="00807289"/>
    <w:rsid w:val="0081631C"/>
    <w:rsid w:val="008268FB"/>
    <w:rsid w:val="0083168D"/>
    <w:rsid w:val="008344DC"/>
    <w:rsid w:val="00841082"/>
    <w:rsid w:val="008434B0"/>
    <w:rsid w:val="00846BE4"/>
    <w:rsid w:val="008500D2"/>
    <w:rsid w:val="008533A3"/>
    <w:rsid w:val="00864D6D"/>
    <w:rsid w:val="00867CFB"/>
    <w:rsid w:val="00867D76"/>
    <w:rsid w:val="00870133"/>
    <w:rsid w:val="00870CFE"/>
    <w:rsid w:val="00872156"/>
    <w:rsid w:val="00873EB8"/>
    <w:rsid w:val="0087458C"/>
    <w:rsid w:val="00880116"/>
    <w:rsid w:val="008804D2"/>
    <w:rsid w:val="008817D5"/>
    <w:rsid w:val="008827F5"/>
    <w:rsid w:val="00882FF6"/>
    <w:rsid w:val="0088444B"/>
    <w:rsid w:val="008923F4"/>
    <w:rsid w:val="00893376"/>
    <w:rsid w:val="00893402"/>
    <w:rsid w:val="008A71DD"/>
    <w:rsid w:val="008B1F03"/>
    <w:rsid w:val="008B3683"/>
    <w:rsid w:val="008C31C6"/>
    <w:rsid w:val="008C3715"/>
    <w:rsid w:val="008C6DD3"/>
    <w:rsid w:val="008D02F4"/>
    <w:rsid w:val="008D2324"/>
    <w:rsid w:val="008E2B7C"/>
    <w:rsid w:val="008F0F81"/>
    <w:rsid w:val="008F2807"/>
    <w:rsid w:val="008F4328"/>
    <w:rsid w:val="008F614B"/>
    <w:rsid w:val="008F6621"/>
    <w:rsid w:val="008F791C"/>
    <w:rsid w:val="0090207F"/>
    <w:rsid w:val="00902D42"/>
    <w:rsid w:val="00904F72"/>
    <w:rsid w:val="0090755C"/>
    <w:rsid w:val="00907BD4"/>
    <w:rsid w:val="00910804"/>
    <w:rsid w:val="00911F82"/>
    <w:rsid w:val="00913CE5"/>
    <w:rsid w:val="0092050B"/>
    <w:rsid w:val="009229C5"/>
    <w:rsid w:val="00923908"/>
    <w:rsid w:val="009276FC"/>
    <w:rsid w:val="009302B9"/>
    <w:rsid w:val="00935001"/>
    <w:rsid w:val="00940D0C"/>
    <w:rsid w:val="009422A3"/>
    <w:rsid w:val="009435AB"/>
    <w:rsid w:val="00950AD4"/>
    <w:rsid w:val="00963FD7"/>
    <w:rsid w:val="00966E02"/>
    <w:rsid w:val="009701AF"/>
    <w:rsid w:val="00970A9D"/>
    <w:rsid w:val="0097110F"/>
    <w:rsid w:val="00972661"/>
    <w:rsid w:val="00984B4A"/>
    <w:rsid w:val="00994002"/>
    <w:rsid w:val="009956FD"/>
    <w:rsid w:val="0099795B"/>
    <w:rsid w:val="009A00F2"/>
    <w:rsid w:val="009A01C8"/>
    <w:rsid w:val="009A1E61"/>
    <w:rsid w:val="009A322B"/>
    <w:rsid w:val="009A4461"/>
    <w:rsid w:val="009B1DF0"/>
    <w:rsid w:val="009B2B41"/>
    <w:rsid w:val="009B4869"/>
    <w:rsid w:val="009B52F7"/>
    <w:rsid w:val="009B54DD"/>
    <w:rsid w:val="009B7D88"/>
    <w:rsid w:val="009C0B89"/>
    <w:rsid w:val="009C1B23"/>
    <w:rsid w:val="009C1E9F"/>
    <w:rsid w:val="009C7D38"/>
    <w:rsid w:val="009D0A02"/>
    <w:rsid w:val="009D319C"/>
    <w:rsid w:val="009E1A2E"/>
    <w:rsid w:val="009E1D0C"/>
    <w:rsid w:val="009E2609"/>
    <w:rsid w:val="009E487A"/>
    <w:rsid w:val="009E51E4"/>
    <w:rsid w:val="009E74C3"/>
    <w:rsid w:val="009F5DA5"/>
    <w:rsid w:val="00A007F7"/>
    <w:rsid w:val="00A00C4C"/>
    <w:rsid w:val="00A031B4"/>
    <w:rsid w:val="00A03AB3"/>
    <w:rsid w:val="00A05CE3"/>
    <w:rsid w:val="00A06164"/>
    <w:rsid w:val="00A23B52"/>
    <w:rsid w:val="00A323CD"/>
    <w:rsid w:val="00A34EE6"/>
    <w:rsid w:val="00A37952"/>
    <w:rsid w:val="00A37E5B"/>
    <w:rsid w:val="00A37F9F"/>
    <w:rsid w:val="00A40473"/>
    <w:rsid w:val="00A42D69"/>
    <w:rsid w:val="00A44852"/>
    <w:rsid w:val="00A46C47"/>
    <w:rsid w:val="00A528A5"/>
    <w:rsid w:val="00A53DBD"/>
    <w:rsid w:val="00A53DDD"/>
    <w:rsid w:val="00A643C8"/>
    <w:rsid w:val="00A65DF3"/>
    <w:rsid w:val="00A744FF"/>
    <w:rsid w:val="00A767B5"/>
    <w:rsid w:val="00A80E58"/>
    <w:rsid w:val="00A87D25"/>
    <w:rsid w:val="00A93D13"/>
    <w:rsid w:val="00A97058"/>
    <w:rsid w:val="00AA02CC"/>
    <w:rsid w:val="00AA3408"/>
    <w:rsid w:val="00AA3F27"/>
    <w:rsid w:val="00AB12D1"/>
    <w:rsid w:val="00AB375A"/>
    <w:rsid w:val="00AB623C"/>
    <w:rsid w:val="00AB6C76"/>
    <w:rsid w:val="00AB7028"/>
    <w:rsid w:val="00AC7333"/>
    <w:rsid w:val="00AD6F9B"/>
    <w:rsid w:val="00AE16E1"/>
    <w:rsid w:val="00AE2240"/>
    <w:rsid w:val="00AF4258"/>
    <w:rsid w:val="00AF4F98"/>
    <w:rsid w:val="00B012A3"/>
    <w:rsid w:val="00B107D1"/>
    <w:rsid w:val="00B1379F"/>
    <w:rsid w:val="00B14AAE"/>
    <w:rsid w:val="00B155FA"/>
    <w:rsid w:val="00B166BA"/>
    <w:rsid w:val="00B243DB"/>
    <w:rsid w:val="00B32F0D"/>
    <w:rsid w:val="00B34AF6"/>
    <w:rsid w:val="00B408B0"/>
    <w:rsid w:val="00B46EB9"/>
    <w:rsid w:val="00B478E0"/>
    <w:rsid w:val="00B55064"/>
    <w:rsid w:val="00B55628"/>
    <w:rsid w:val="00B60245"/>
    <w:rsid w:val="00B631B3"/>
    <w:rsid w:val="00B64985"/>
    <w:rsid w:val="00B65B8E"/>
    <w:rsid w:val="00B852A8"/>
    <w:rsid w:val="00B864C6"/>
    <w:rsid w:val="00B87008"/>
    <w:rsid w:val="00B91145"/>
    <w:rsid w:val="00B94099"/>
    <w:rsid w:val="00B96005"/>
    <w:rsid w:val="00B96AE0"/>
    <w:rsid w:val="00BA007E"/>
    <w:rsid w:val="00BA02E2"/>
    <w:rsid w:val="00BA196E"/>
    <w:rsid w:val="00BA6707"/>
    <w:rsid w:val="00BA6DB1"/>
    <w:rsid w:val="00BC5B98"/>
    <w:rsid w:val="00BC65AB"/>
    <w:rsid w:val="00BC7160"/>
    <w:rsid w:val="00BD183D"/>
    <w:rsid w:val="00BD652B"/>
    <w:rsid w:val="00BD6FB6"/>
    <w:rsid w:val="00BE6B7C"/>
    <w:rsid w:val="00BF1CEE"/>
    <w:rsid w:val="00BF2028"/>
    <w:rsid w:val="00BF35B8"/>
    <w:rsid w:val="00BF584B"/>
    <w:rsid w:val="00BF6BD2"/>
    <w:rsid w:val="00C06196"/>
    <w:rsid w:val="00C0746D"/>
    <w:rsid w:val="00C144A8"/>
    <w:rsid w:val="00C20C5D"/>
    <w:rsid w:val="00C21F11"/>
    <w:rsid w:val="00C22504"/>
    <w:rsid w:val="00C22E05"/>
    <w:rsid w:val="00C22F29"/>
    <w:rsid w:val="00C262E6"/>
    <w:rsid w:val="00C37DE9"/>
    <w:rsid w:val="00C42745"/>
    <w:rsid w:val="00C4317C"/>
    <w:rsid w:val="00C51848"/>
    <w:rsid w:val="00C543FF"/>
    <w:rsid w:val="00C552E3"/>
    <w:rsid w:val="00C5736D"/>
    <w:rsid w:val="00C5754B"/>
    <w:rsid w:val="00C57BD3"/>
    <w:rsid w:val="00C618E6"/>
    <w:rsid w:val="00C6365F"/>
    <w:rsid w:val="00C659FB"/>
    <w:rsid w:val="00C66A93"/>
    <w:rsid w:val="00C71304"/>
    <w:rsid w:val="00C75E5B"/>
    <w:rsid w:val="00C77BD3"/>
    <w:rsid w:val="00C77C3D"/>
    <w:rsid w:val="00C8023F"/>
    <w:rsid w:val="00C81A7A"/>
    <w:rsid w:val="00C8483D"/>
    <w:rsid w:val="00C95C4F"/>
    <w:rsid w:val="00C96BF1"/>
    <w:rsid w:val="00CA1928"/>
    <w:rsid w:val="00CA490E"/>
    <w:rsid w:val="00CA7FF3"/>
    <w:rsid w:val="00CB3469"/>
    <w:rsid w:val="00CB3CD8"/>
    <w:rsid w:val="00CB6825"/>
    <w:rsid w:val="00CC1833"/>
    <w:rsid w:val="00CC5E98"/>
    <w:rsid w:val="00CC76C9"/>
    <w:rsid w:val="00CD45E1"/>
    <w:rsid w:val="00CD4950"/>
    <w:rsid w:val="00CE0154"/>
    <w:rsid w:val="00CE2553"/>
    <w:rsid w:val="00CE3569"/>
    <w:rsid w:val="00CE6CAA"/>
    <w:rsid w:val="00CF0C8C"/>
    <w:rsid w:val="00CF2194"/>
    <w:rsid w:val="00CF3A90"/>
    <w:rsid w:val="00D01345"/>
    <w:rsid w:val="00D07853"/>
    <w:rsid w:val="00D10E5E"/>
    <w:rsid w:val="00D12C4A"/>
    <w:rsid w:val="00D13C8F"/>
    <w:rsid w:val="00D13E15"/>
    <w:rsid w:val="00D24408"/>
    <w:rsid w:val="00D31CD5"/>
    <w:rsid w:val="00D320EE"/>
    <w:rsid w:val="00D35111"/>
    <w:rsid w:val="00D361B6"/>
    <w:rsid w:val="00D36E2C"/>
    <w:rsid w:val="00D4477F"/>
    <w:rsid w:val="00D4670B"/>
    <w:rsid w:val="00D4700C"/>
    <w:rsid w:val="00D47E09"/>
    <w:rsid w:val="00D47F55"/>
    <w:rsid w:val="00D508EB"/>
    <w:rsid w:val="00D50A98"/>
    <w:rsid w:val="00D57891"/>
    <w:rsid w:val="00D60345"/>
    <w:rsid w:val="00D623E5"/>
    <w:rsid w:val="00D64504"/>
    <w:rsid w:val="00D66B08"/>
    <w:rsid w:val="00D84EA4"/>
    <w:rsid w:val="00D90723"/>
    <w:rsid w:val="00D93804"/>
    <w:rsid w:val="00D9429A"/>
    <w:rsid w:val="00DA3B53"/>
    <w:rsid w:val="00DA3C9C"/>
    <w:rsid w:val="00DA62EC"/>
    <w:rsid w:val="00DA76CF"/>
    <w:rsid w:val="00DB0671"/>
    <w:rsid w:val="00DB2AF6"/>
    <w:rsid w:val="00DB3ED8"/>
    <w:rsid w:val="00DB728D"/>
    <w:rsid w:val="00DC48DA"/>
    <w:rsid w:val="00DE075B"/>
    <w:rsid w:val="00DE640F"/>
    <w:rsid w:val="00DE64E1"/>
    <w:rsid w:val="00DE7876"/>
    <w:rsid w:val="00DF0266"/>
    <w:rsid w:val="00DF0CFF"/>
    <w:rsid w:val="00DF24B8"/>
    <w:rsid w:val="00DF2865"/>
    <w:rsid w:val="00DF3D30"/>
    <w:rsid w:val="00DF5344"/>
    <w:rsid w:val="00E0080B"/>
    <w:rsid w:val="00E06416"/>
    <w:rsid w:val="00E11765"/>
    <w:rsid w:val="00E121C3"/>
    <w:rsid w:val="00E14BA2"/>
    <w:rsid w:val="00E22BBF"/>
    <w:rsid w:val="00E24CEC"/>
    <w:rsid w:val="00E30FA3"/>
    <w:rsid w:val="00E319CC"/>
    <w:rsid w:val="00E32503"/>
    <w:rsid w:val="00E368CA"/>
    <w:rsid w:val="00E41019"/>
    <w:rsid w:val="00E41BEC"/>
    <w:rsid w:val="00E43ED7"/>
    <w:rsid w:val="00E57C6C"/>
    <w:rsid w:val="00E63B33"/>
    <w:rsid w:val="00E64728"/>
    <w:rsid w:val="00E65E98"/>
    <w:rsid w:val="00E77BB6"/>
    <w:rsid w:val="00E8665E"/>
    <w:rsid w:val="00E90FBD"/>
    <w:rsid w:val="00E91A4B"/>
    <w:rsid w:val="00E93028"/>
    <w:rsid w:val="00E940DB"/>
    <w:rsid w:val="00EA37D5"/>
    <w:rsid w:val="00EA58EC"/>
    <w:rsid w:val="00EA73F6"/>
    <w:rsid w:val="00EA7ED9"/>
    <w:rsid w:val="00EB7C26"/>
    <w:rsid w:val="00EC0234"/>
    <w:rsid w:val="00EC223D"/>
    <w:rsid w:val="00EC7AA0"/>
    <w:rsid w:val="00ED3256"/>
    <w:rsid w:val="00ED490D"/>
    <w:rsid w:val="00ED56F2"/>
    <w:rsid w:val="00EE2CF8"/>
    <w:rsid w:val="00EE47E1"/>
    <w:rsid w:val="00EE4999"/>
    <w:rsid w:val="00EE55CB"/>
    <w:rsid w:val="00EF0079"/>
    <w:rsid w:val="00F05CFD"/>
    <w:rsid w:val="00F10FE4"/>
    <w:rsid w:val="00F1241E"/>
    <w:rsid w:val="00F164E3"/>
    <w:rsid w:val="00F16A1C"/>
    <w:rsid w:val="00F265F1"/>
    <w:rsid w:val="00F31410"/>
    <w:rsid w:val="00F340FF"/>
    <w:rsid w:val="00F3535B"/>
    <w:rsid w:val="00F42103"/>
    <w:rsid w:val="00F440AA"/>
    <w:rsid w:val="00F4416A"/>
    <w:rsid w:val="00F4474A"/>
    <w:rsid w:val="00F447A8"/>
    <w:rsid w:val="00F454A1"/>
    <w:rsid w:val="00F46159"/>
    <w:rsid w:val="00F62B3B"/>
    <w:rsid w:val="00F65A84"/>
    <w:rsid w:val="00F67DBA"/>
    <w:rsid w:val="00F70F63"/>
    <w:rsid w:val="00F81C33"/>
    <w:rsid w:val="00F84856"/>
    <w:rsid w:val="00F853F6"/>
    <w:rsid w:val="00F92B05"/>
    <w:rsid w:val="00F94EA2"/>
    <w:rsid w:val="00FA242E"/>
    <w:rsid w:val="00FB4780"/>
    <w:rsid w:val="00FC3385"/>
    <w:rsid w:val="00FC4847"/>
    <w:rsid w:val="00FD6688"/>
    <w:rsid w:val="00FD74B7"/>
    <w:rsid w:val="00FE5B99"/>
    <w:rsid w:val="00FF4319"/>
    <w:rsid w:val="00FF46DF"/>
    <w:rsid w:val="00FF7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AAE0B"/>
  <w15:docId w15:val="{3B11750B-D6F2-4C98-9E93-2D08EA698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39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63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2C22"/>
    <w:rPr>
      <w:color w:val="0563C1" w:themeColor="hyperlink"/>
      <w:u w:val="single"/>
    </w:rPr>
  </w:style>
  <w:style w:type="character" w:customStyle="1" w:styleId="cpChagiiquyt1">
    <w:name w:val="Đề cập Chưa giải quyết1"/>
    <w:basedOn w:val="DefaultParagraphFont"/>
    <w:uiPriority w:val="99"/>
    <w:semiHidden/>
    <w:unhideWhenUsed/>
    <w:rsid w:val="00442C22"/>
    <w:rPr>
      <w:color w:val="605E5C"/>
      <w:shd w:val="clear" w:color="auto" w:fill="E1DFDD"/>
    </w:rPr>
  </w:style>
  <w:style w:type="paragraph" w:styleId="Header">
    <w:name w:val="header"/>
    <w:basedOn w:val="Normal"/>
    <w:link w:val="HeaderChar"/>
    <w:uiPriority w:val="99"/>
    <w:unhideWhenUsed/>
    <w:rsid w:val="0047561C"/>
    <w:pPr>
      <w:tabs>
        <w:tab w:val="center" w:pos="4680"/>
        <w:tab w:val="right" w:pos="9360"/>
      </w:tabs>
    </w:pPr>
  </w:style>
  <w:style w:type="character" w:customStyle="1" w:styleId="HeaderChar">
    <w:name w:val="Header Char"/>
    <w:basedOn w:val="DefaultParagraphFont"/>
    <w:link w:val="Header"/>
    <w:uiPriority w:val="99"/>
    <w:rsid w:val="0047561C"/>
    <w:rPr>
      <w:rFonts w:eastAsia="Times New Roman" w:cs="Times New Roman"/>
      <w:sz w:val="24"/>
      <w:szCs w:val="24"/>
    </w:rPr>
  </w:style>
  <w:style w:type="paragraph" w:styleId="Footer">
    <w:name w:val="footer"/>
    <w:basedOn w:val="Normal"/>
    <w:link w:val="FooterChar"/>
    <w:uiPriority w:val="99"/>
    <w:unhideWhenUsed/>
    <w:rsid w:val="0047561C"/>
    <w:pPr>
      <w:tabs>
        <w:tab w:val="center" w:pos="4680"/>
        <w:tab w:val="right" w:pos="9360"/>
      </w:tabs>
    </w:pPr>
  </w:style>
  <w:style w:type="character" w:customStyle="1" w:styleId="FooterChar">
    <w:name w:val="Footer Char"/>
    <w:basedOn w:val="DefaultParagraphFont"/>
    <w:link w:val="Footer"/>
    <w:uiPriority w:val="99"/>
    <w:rsid w:val="0047561C"/>
    <w:rPr>
      <w:rFonts w:eastAsia="Times New Roman" w:cs="Times New Roman"/>
      <w:sz w:val="24"/>
      <w:szCs w:val="24"/>
    </w:rPr>
  </w:style>
  <w:style w:type="paragraph" w:styleId="ListParagraph">
    <w:name w:val="List Paragraph"/>
    <w:basedOn w:val="Normal"/>
    <w:uiPriority w:val="34"/>
    <w:qFormat/>
    <w:rsid w:val="009435AB"/>
    <w:pPr>
      <w:ind w:left="720"/>
      <w:contextualSpacing/>
    </w:pPr>
  </w:style>
  <w:style w:type="paragraph" w:customStyle="1" w:styleId="isselectedend">
    <w:name w:val="isselectedend"/>
    <w:basedOn w:val="Normal"/>
    <w:rsid w:val="00B55064"/>
    <w:pPr>
      <w:spacing w:before="100" w:beforeAutospacing="1" w:after="100" w:afterAutospacing="1"/>
    </w:pPr>
  </w:style>
  <w:style w:type="paragraph" w:styleId="NormalWeb">
    <w:name w:val="Normal (Web)"/>
    <w:aliases w:val="Char Char Char"/>
    <w:basedOn w:val="Normal"/>
    <w:link w:val="NormalWebChar"/>
    <w:uiPriority w:val="99"/>
    <w:unhideWhenUsed/>
    <w:qFormat/>
    <w:rsid w:val="00B55064"/>
    <w:pPr>
      <w:spacing w:before="100" w:beforeAutospacing="1" w:after="100" w:afterAutospacing="1"/>
    </w:pPr>
  </w:style>
  <w:style w:type="paragraph" w:styleId="BodyText">
    <w:name w:val="Body Text"/>
    <w:basedOn w:val="Normal"/>
    <w:link w:val="BodyTextChar"/>
    <w:qFormat/>
    <w:rsid w:val="004F3FC0"/>
    <w:pPr>
      <w:spacing w:before="120" w:after="120"/>
      <w:jc w:val="both"/>
    </w:pPr>
    <w:rPr>
      <w:sz w:val="28"/>
    </w:rPr>
  </w:style>
  <w:style w:type="character" w:customStyle="1" w:styleId="BodyTextChar">
    <w:name w:val="Body Text Char"/>
    <w:basedOn w:val="DefaultParagraphFont"/>
    <w:link w:val="BodyText"/>
    <w:rsid w:val="004F3FC0"/>
    <w:rPr>
      <w:rFonts w:eastAsia="Times New Roman" w:cs="Times New Roman"/>
      <w:szCs w:val="24"/>
    </w:rPr>
  </w:style>
  <w:style w:type="paragraph" w:styleId="BalloonText">
    <w:name w:val="Balloon Text"/>
    <w:basedOn w:val="Normal"/>
    <w:link w:val="BalloonTextChar"/>
    <w:uiPriority w:val="99"/>
    <w:semiHidden/>
    <w:unhideWhenUsed/>
    <w:rsid w:val="0042153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153E"/>
    <w:rPr>
      <w:rFonts w:ascii="Segoe UI" w:eastAsia="Times New Roman" w:hAnsi="Segoe UI" w:cs="Segoe UI"/>
      <w:sz w:val="18"/>
      <w:szCs w:val="18"/>
    </w:rPr>
  </w:style>
  <w:style w:type="paragraph" w:styleId="FootnoteText">
    <w:name w:val="footnote text"/>
    <w:basedOn w:val="Normal"/>
    <w:link w:val="FootnoteTextChar"/>
    <w:rsid w:val="004751F5"/>
    <w:rPr>
      <w:sz w:val="20"/>
      <w:szCs w:val="20"/>
    </w:rPr>
  </w:style>
  <w:style w:type="character" w:customStyle="1" w:styleId="FootnoteTextChar">
    <w:name w:val="Footnote Text Char"/>
    <w:basedOn w:val="DefaultParagraphFont"/>
    <w:link w:val="FootnoteText"/>
    <w:rsid w:val="004751F5"/>
    <w:rPr>
      <w:rFonts w:eastAsia="Times New Roman" w:cs="Times New Roman"/>
      <w:sz w:val="20"/>
      <w:szCs w:val="20"/>
    </w:rPr>
  </w:style>
  <w:style w:type="character" w:styleId="FootnoteReference">
    <w:name w:val="footnote reference"/>
    <w:basedOn w:val="DefaultParagraphFont"/>
    <w:rsid w:val="004751F5"/>
    <w:rPr>
      <w:vertAlign w:val="superscript"/>
    </w:rPr>
  </w:style>
  <w:style w:type="character" w:customStyle="1" w:styleId="NormalWebChar">
    <w:name w:val="Normal (Web) Char"/>
    <w:aliases w:val="Char Char Char Char"/>
    <w:link w:val="NormalWeb"/>
    <w:qFormat/>
    <w:locked/>
    <w:rsid w:val="00BA02E2"/>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521156">
      <w:bodyDiv w:val="1"/>
      <w:marLeft w:val="0"/>
      <w:marRight w:val="0"/>
      <w:marTop w:val="0"/>
      <w:marBottom w:val="0"/>
      <w:divBdr>
        <w:top w:val="none" w:sz="0" w:space="0" w:color="auto"/>
        <w:left w:val="none" w:sz="0" w:space="0" w:color="auto"/>
        <w:bottom w:val="none" w:sz="0" w:space="0" w:color="auto"/>
        <w:right w:val="none" w:sz="0" w:space="0" w:color="auto"/>
      </w:divBdr>
    </w:div>
    <w:div w:id="869148396">
      <w:bodyDiv w:val="1"/>
      <w:marLeft w:val="0"/>
      <w:marRight w:val="0"/>
      <w:marTop w:val="0"/>
      <w:marBottom w:val="0"/>
      <w:divBdr>
        <w:top w:val="none" w:sz="0" w:space="0" w:color="auto"/>
        <w:left w:val="none" w:sz="0" w:space="0" w:color="auto"/>
        <w:bottom w:val="none" w:sz="0" w:space="0" w:color="auto"/>
        <w:right w:val="none" w:sz="0" w:space="0" w:color="auto"/>
      </w:divBdr>
    </w:div>
    <w:div w:id="869563481">
      <w:bodyDiv w:val="1"/>
      <w:marLeft w:val="0"/>
      <w:marRight w:val="0"/>
      <w:marTop w:val="0"/>
      <w:marBottom w:val="0"/>
      <w:divBdr>
        <w:top w:val="none" w:sz="0" w:space="0" w:color="auto"/>
        <w:left w:val="none" w:sz="0" w:space="0" w:color="auto"/>
        <w:bottom w:val="none" w:sz="0" w:space="0" w:color="auto"/>
        <w:right w:val="none" w:sz="0" w:space="0" w:color="auto"/>
      </w:divBdr>
    </w:div>
    <w:div w:id="1239709728">
      <w:bodyDiv w:val="1"/>
      <w:marLeft w:val="0"/>
      <w:marRight w:val="0"/>
      <w:marTop w:val="0"/>
      <w:marBottom w:val="0"/>
      <w:divBdr>
        <w:top w:val="none" w:sz="0" w:space="0" w:color="auto"/>
        <w:left w:val="none" w:sz="0" w:space="0" w:color="auto"/>
        <w:bottom w:val="none" w:sz="0" w:space="0" w:color="auto"/>
        <w:right w:val="none" w:sz="0" w:space="0" w:color="auto"/>
      </w:divBdr>
    </w:div>
    <w:div w:id="1372996333">
      <w:bodyDiv w:val="1"/>
      <w:marLeft w:val="0"/>
      <w:marRight w:val="0"/>
      <w:marTop w:val="0"/>
      <w:marBottom w:val="0"/>
      <w:divBdr>
        <w:top w:val="none" w:sz="0" w:space="0" w:color="auto"/>
        <w:left w:val="none" w:sz="0" w:space="0" w:color="auto"/>
        <w:bottom w:val="none" w:sz="0" w:space="0" w:color="auto"/>
        <w:right w:val="none" w:sz="0" w:space="0" w:color="auto"/>
      </w:divBdr>
    </w:div>
    <w:div w:id="1612132300">
      <w:bodyDiv w:val="1"/>
      <w:marLeft w:val="0"/>
      <w:marRight w:val="0"/>
      <w:marTop w:val="0"/>
      <w:marBottom w:val="0"/>
      <w:divBdr>
        <w:top w:val="none" w:sz="0" w:space="0" w:color="auto"/>
        <w:left w:val="none" w:sz="0" w:space="0" w:color="auto"/>
        <w:bottom w:val="none" w:sz="0" w:space="0" w:color="auto"/>
        <w:right w:val="none" w:sz="0" w:space="0" w:color="auto"/>
      </w:divBdr>
    </w:div>
    <w:div w:id="1629043429">
      <w:bodyDiv w:val="1"/>
      <w:marLeft w:val="0"/>
      <w:marRight w:val="0"/>
      <w:marTop w:val="0"/>
      <w:marBottom w:val="0"/>
      <w:divBdr>
        <w:top w:val="none" w:sz="0" w:space="0" w:color="auto"/>
        <w:left w:val="none" w:sz="0" w:space="0" w:color="auto"/>
        <w:bottom w:val="none" w:sz="0" w:space="0" w:color="auto"/>
        <w:right w:val="none" w:sz="0" w:space="0" w:color="auto"/>
      </w:divBdr>
    </w:div>
    <w:div w:id="1685014038">
      <w:bodyDiv w:val="1"/>
      <w:marLeft w:val="0"/>
      <w:marRight w:val="0"/>
      <w:marTop w:val="0"/>
      <w:marBottom w:val="0"/>
      <w:divBdr>
        <w:top w:val="none" w:sz="0" w:space="0" w:color="auto"/>
        <w:left w:val="none" w:sz="0" w:space="0" w:color="auto"/>
        <w:bottom w:val="none" w:sz="0" w:space="0" w:color="auto"/>
        <w:right w:val="none" w:sz="0" w:space="0" w:color="auto"/>
      </w:divBdr>
    </w:div>
    <w:div w:id="1709256181">
      <w:bodyDiv w:val="1"/>
      <w:marLeft w:val="0"/>
      <w:marRight w:val="0"/>
      <w:marTop w:val="0"/>
      <w:marBottom w:val="0"/>
      <w:divBdr>
        <w:top w:val="none" w:sz="0" w:space="0" w:color="auto"/>
        <w:left w:val="none" w:sz="0" w:space="0" w:color="auto"/>
        <w:bottom w:val="none" w:sz="0" w:space="0" w:color="auto"/>
        <w:right w:val="none" w:sz="0" w:space="0" w:color="auto"/>
      </w:divBdr>
    </w:div>
    <w:div w:id="1887184250">
      <w:bodyDiv w:val="1"/>
      <w:marLeft w:val="0"/>
      <w:marRight w:val="0"/>
      <w:marTop w:val="0"/>
      <w:marBottom w:val="0"/>
      <w:divBdr>
        <w:top w:val="none" w:sz="0" w:space="0" w:color="auto"/>
        <w:left w:val="none" w:sz="0" w:space="0" w:color="auto"/>
        <w:bottom w:val="none" w:sz="0" w:space="0" w:color="auto"/>
        <w:right w:val="none" w:sz="0" w:space="0" w:color="auto"/>
      </w:divBdr>
    </w:div>
    <w:div w:id="209624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1 Tùy chỉnh">
      <a:dk1>
        <a:sysClr val="windowText" lastClr="000000"/>
      </a:dk1>
      <a:lt1>
        <a:sysClr val="window" lastClr="FFFFFF"/>
      </a:lt1>
      <a:dk2>
        <a:srgbClr val="44546A"/>
      </a:dk2>
      <a:lt2>
        <a:srgbClr val="E7E6E6"/>
      </a:lt2>
      <a:accent1>
        <a:srgbClr val="00B050"/>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2C53A-4390-49F6-9F94-CA9FA3E610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Microsoft</Company>
  <LinksUpToDate>false</LinksUpToDate>
  <CharactersWithSpaces>6135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Mr Quy TCCB</cp:lastModifiedBy>
  <cp:revision>14</cp:revision>
  <cp:lastPrinted>2026-03-27T08:40:00Z</cp:lastPrinted>
  <dcterms:created xsi:type="dcterms:W3CDTF">2026-05-22T05:10:00Z</dcterms:created>
  <dcterms:modified xsi:type="dcterms:W3CDTF">2026-05-22T05:50:00Z</dcterms:modified>
</cp:coreProperties>
</file>